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6" w:type="dxa"/>
        <w:tblLayout w:type="fixed"/>
        <w:tblLook w:val="04A0" w:firstRow="1" w:lastRow="0" w:firstColumn="1" w:lastColumn="0" w:noHBand="0" w:noVBand="1"/>
      </w:tblPr>
      <w:tblGrid>
        <w:gridCol w:w="817"/>
        <w:gridCol w:w="1418"/>
        <w:gridCol w:w="1417"/>
        <w:gridCol w:w="3544"/>
        <w:gridCol w:w="4252"/>
        <w:gridCol w:w="3828"/>
        <w:gridCol w:w="10"/>
      </w:tblGrid>
      <w:tr w:rsidR="00E84254" w:rsidRPr="007E01E5" w14:paraId="20D7E996" w14:textId="77777777" w:rsidTr="007409D4">
        <w:trPr>
          <w:gridAfter w:val="1"/>
          <w:wAfter w:w="10" w:type="dxa"/>
          <w:trHeight w:val="526"/>
          <w:tblHeader/>
        </w:trPr>
        <w:tc>
          <w:tcPr>
            <w:tcW w:w="817" w:type="dxa"/>
          </w:tcPr>
          <w:p w14:paraId="5E1262C8" w14:textId="77777777" w:rsidR="00E84254" w:rsidRPr="007E01E5" w:rsidRDefault="00E84254">
            <w:pPr>
              <w:rPr>
                <w:rFonts w:ascii="Book Antiqua" w:hAnsi="Book Antiqua" w:cstheme="minorHAnsi"/>
                <w:b/>
                <w:sz w:val="22"/>
                <w:szCs w:val="22"/>
              </w:rPr>
            </w:pPr>
            <w:r w:rsidRPr="007E01E5">
              <w:rPr>
                <w:rFonts w:ascii="Book Antiqua" w:hAnsi="Book Antiqua" w:cstheme="minorHAnsi"/>
                <w:b/>
                <w:sz w:val="22"/>
                <w:szCs w:val="22"/>
              </w:rPr>
              <w:t xml:space="preserve"> Sl. No.</w:t>
            </w:r>
          </w:p>
        </w:tc>
        <w:tc>
          <w:tcPr>
            <w:tcW w:w="1418" w:type="dxa"/>
          </w:tcPr>
          <w:p w14:paraId="02646DB3" w14:textId="58433144" w:rsidR="00E84254" w:rsidRPr="007E01E5" w:rsidRDefault="00E84254">
            <w:pPr>
              <w:jc w:val="both"/>
              <w:outlineLvl w:val="0"/>
              <w:rPr>
                <w:rFonts w:ascii="Book Antiqua" w:eastAsia="Times New Roman" w:hAnsi="Book Antiqua" w:cs="Times New Roman"/>
                <w:b/>
                <w:sz w:val="22"/>
                <w:szCs w:val="22"/>
                <w:lang w:val="en-US"/>
              </w:rPr>
            </w:pPr>
            <w:r w:rsidRPr="007E01E5">
              <w:rPr>
                <w:rFonts w:ascii="Book Antiqua" w:hAnsi="Book Antiqua"/>
                <w:b/>
                <w:color w:val="000000"/>
                <w:sz w:val="22"/>
                <w:szCs w:val="22"/>
              </w:rPr>
              <w:t>Volume/ Section</w:t>
            </w:r>
          </w:p>
        </w:tc>
        <w:tc>
          <w:tcPr>
            <w:tcW w:w="1417" w:type="dxa"/>
          </w:tcPr>
          <w:p w14:paraId="095496B9" w14:textId="49C453BA" w:rsidR="00E84254" w:rsidRPr="007E01E5" w:rsidRDefault="00685961">
            <w:pPr>
              <w:jc w:val="both"/>
              <w:outlineLvl w:val="0"/>
              <w:rPr>
                <w:rFonts w:ascii="Book Antiqua" w:hAnsi="Book Antiqua"/>
                <w:b/>
                <w:sz w:val="22"/>
                <w:szCs w:val="22"/>
              </w:rPr>
            </w:pPr>
            <w:r w:rsidRPr="007E01E5">
              <w:rPr>
                <w:rFonts w:ascii="Book Antiqua" w:hAnsi="Book Antiqua"/>
                <w:b/>
                <w:sz w:val="22"/>
                <w:szCs w:val="22"/>
              </w:rPr>
              <w:t xml:space="preserve">Clause No. </w:t>
            </w:r>
          </w:p>
        </w:tc>
        <w:tc>
          <w:tcPr>
            <w:tcW w:w="3544" w:type="dxa"/>
          </w:tcPr>
          <w:p w14:paraId="61D113BD" w14:textId="7DB2750F" w:rsidR="00E84254" w:rsidRPr="007E01E5" w:rsidRDefault="00685961">
            <w:pPr>
              <w:jc w:val="both"/>
              <w:outlineLvl w:val="0"/>
              <w:rPr>
                <w:rFonts w:ascii="Book Antiqua" w:eastAsia="Times New Roman" w:hAnsi="Book Antiqua" w:cs="Times New Roman"/>
                <w:b/>
                <w:sz w:val="22"/>
                <w:szCs w:val="22"/>
                <w:lang w:val="en-US"/>
              </w:rPr>
            </w:pPr>
            <w:r w:rsidRPr="007E01E5">
              <w:rPr>
                <w:rFonts w:ascii="Book Antiqua" w:hAnsi="Book Antiqua"/>
                <w:b/>
                <w:color w:val="000000"/>
                <w:sz w:val="22"/>
                <w:szCs w:val="22"/>
              </w:rPr>
              <w:t>Description</w:t>
            </w:r>
          </w:p>
        </w:tc>
        <w:tc>
          <w:tcPr>
            <w:tcW w:w="4252" w:type="dxa"/>
          </w:tcPr>
          <w:p w14:paraId="2CEF1DD8" w14:textId="77777777" w:rsidR="00E84254" w:rsidRPr="007E01E5" w:rsidRDefault="00E84254">
            <w:pPr>
              <w:jc w:val="both"/>
              <w:outlineLvl w:val="0"/>
              <w:rPr>
                <w:rFonts w:ascii="Book Antiqua" w:eastAsia="Times New Roman" w:hAnsi="Book Antiqua" w:cs="Times New Roman"/>
                <w:b/>
                <w:sz w:val="22"/>
                <w:szCs w:val="22"/>
                <w:lang w:val="en-US"/>
              </w:rPr>
            </w:pPr>
            <w:r w:rsidRPr="007E01E5">
              <w:rPr>
                <w:rFonts w:ascii="Book Antiqua" w:hAnsi="Book Antiqua"/>
                <w:b/>
                <w:sz w:val="22"/>
                <w:szCs w:val="22"/>
              </w:rPr>
              <w:t>Bidder’s Query</w:t>
            </w:r>
          </w:p>
        </w:tc>
        <w:tc>
          <w:tcPr>
            <w:tcW w:w="3828" w:type="dxa"/>
          </w:tcPr>
          <w:p w14:paraId="6C58AC53" w14:textId="77777777" w:rsidR="00E84254" w:rsidRPr="007E01E5" w:rsidRDefault="00E84254">
            <w:pPr>
              <w:jc w:val="both"/>
              <w:outlineLvl w:val="0"/>
              <w:rPr>
                <w:rFonts w:ascii="Book Antiqua" w:eastAsia="Times New Roman" w:hAnsi="Book Antiqua" w:cs="Times New Roman"/>
                <w:b/>
                <w:sz w:val="22"/>
                <w:szCs w:val="22"/>
                <w:lang w:val="en-US"/>
              </w:rPr>
            </w:pPr>
            <w:r w:rsidRPr="007E01E5">
              <w:rPr>
                <w:rFonts w:ascii="Book Antiqua" w:hAnsi="Book Antiqua"/>
                <w:b/>
                <w:sz w:val="22"/>
                <w:szCs w:val="22"/>
              </w:rPr>
              <w:t>POWERGRID Reply</w:t>
            </w:r>
          </w:p>
        </w:tc>
      </w:tr>
      <w:tr w:rsidR="002007DF" w:rsidRPr="007E01E5" w14:paraId="4515B1C2" w14:textId="77777777" w:rsidTr="0031020D">
        <w:trPr>
          <w:trHeight w:val="279"/>
        </w:trPr>
        <w:tc>
          <w:tcPr>
            <w:tcW w:w="15286" w:type="dxa"/>
            <w:gridSpan w:val="7"/>
          </w:tcPr>
          <w:p w14:paraId="1877C037" w14:textId="3E81B461" w:rsidR="002007DF" w:rsidRPr="007E01E5" w:rsidRDefault="002007DF" w:rsidP="00D760A7">
            <w:pPr>
              <w:jc w:val="both"/>
              <w:rPr>
                <w:rFonts w:ascii="Book Antiqua" w:hAnsi="Book Antiqua" w:cs="Calibri"/>
                <w:b/>
                <w:bCs/>
                <w:color w:val="000000"/>
                <w:sz w:val="22"/>
                <w:szCs w:val="22"/>
                <w:lang w:bidi="hi-IN"/>
              </w:rPr>
            </w:pPr>
            <w:r w:rsidRPr="007E01E5">
              <w:rPr>
                <w:rFonts w:ascii="Book Antiqua" w:hAnsi="Book Antiqua" w:cs="Calibri"/>
                <w:b/>
                <w:bCs/>
                <w:color w:val="000000"/>
                <w:sz w:val="22"/>
                <w:szCs w:val="22"/>
                <w:lang w:bidi="hi-IN"/>
              </w:rPr>
              <w:t>Volume-II (Technical Specifications)</w:t>
            </w:r>
          </w:p>
        </w:tc>
      </w:tr>
      <w:tr w:rsidR="008E7AF3" w:rsidRPr="007E01E5" w14:paraId="1BB393B3" w14:textId="77777777" w:rsidTr="007409D4">
        <w:trPr>
          <w:gridAfter w:val="1"/>
          <w:wAfter w:w="10" w:type="dxa"/>
          <w:trHeight w:val="548"/>
        </w:trPr>
        <w:tc>
          <w:tcPr>
            <w:tcW w:w="817" w:type="dxa"/>
          </w:tcPr>
          <w:p w14:paraId="450C8B96" w14:textId="77777777" w:rsidR="008E7AF3" w:rsidRPr="007E01E5" w:rsidRDefault="008E7AF3" w:rsidP="008E7AF3">
            <w:pPr>
              <w:pStyle w:val="ListParagraph"/>
              <w:numPr>
                <w:ilvl w:val="0"/>
                <w:numId w:val="44"/>
              </w:numPr>
              <w:jc w:val="center"/>
              <w:rPr>
                <w:rFonts w:ascii="Book Antiqua" w:hAnsi="Book Antiqua" w:cstheme="minorHAnsi"/>
              </w:rPr>
            </w:pPr>
          </w:p>
        </w:tc>
        <w:tc>
          <w:tcPr>
            <w:tcW w:w="1418" w:type="dxa"/>
          </w:tcPr>
          <w:p w14:paraId="6E25A874" w14:textId="77777777" w:rsidR="008E7AF3" w:rsidRPr="007E01E5" w:rsidRDefault="008E7AF3" w:rsidP="008E7AF3">
            <w:pPr>
              <w:ind w:left="2"/>
              <w:rPr>
                <w:rFonts w:ascii="Book Antiqua" w:hAnsi="Book Antiqua"/>
                <w:sz w:val="22"/>
                <w:szCs w:val="22"/>
              </w:rPr>
            </w:pPr>
            <w:r w:rsidRPr="007E01E5">
              <w:rPr>
                <w:rFonts w:ascii="Book Antiqua" w:eastAsia="Calibri" w:hAnsi="Book Antiqua" w:cs="Calibri"/>
                <w:sz w:val="22"/>
                <w:szCs w:val="22"/>
              </w:rPr>
              <w:t>Volume-II_1-</w:t>
            </w:r>
          </w:p>
          <w:p w14:paraId="35BC5178" w14:textId="77777777" w:rsidR="008E7AF3" w:rsidRPr="007E01E5" w:rsidRDefault="008E7AF3" w:rsidP="008E7AF3">
            <w:pPr>
              <w:ind w:left="2"/>
              <w:rPr>
                <w:rFonts w:ascii="Book Antiqua" w:hAnsi="Book Antiqua"/>
                <w:sz w:val="22"/>
                <w:szCs w:val="22"/>
              </w:rPr>
            </w:pPr>
            <w:r w:rsidRPr="007E01E5">
              <w:rPr>
                <w:rFonts w:ascii="Book Antiqua" w:eastAsia="Calibri" w:hAnsi="Book Antiqua" w:cs="Calibri"/>
                <w:sz w:val="22"/>
                <w:szCs w:val="22"/>
              </w:rPr>
              <w:t xml:space="preserve">Technical </w:t>
            </w:r>
          </w:p>
          <w:p w14:paraId="148E2EA8" w14:textId="77777777" w:rsidR="008E7AF3" w:rsidRPr="007E01E5" w:rsidRDefault="008E7AF3" w:rsidP="008E7AF3">
            <w:pPr>
              <w:ind w:left="2"/>
              <w:rPr>
                <w:rFonts w:ascii="Book Antiqua" w:hAnsi="Book Antiqua"/>
                <w:sz w:val="22"/>
                <w:szCs w:val="22"/>
              </w:rPr>
            </w:pPr>
            <w:r w:rsidRPr="007E01E5">
              <w:rPr>
                <w:rFonts w:ascii="Book Antiqua" w:eastAsia="Calibri" w:hAnsi="Book Antiqua" w:cs="Calibri"/>
                <w:sz w:val="22"/>
                <w:szCs w:val="22"/>
              </w:rPr>
              <w:t xml:space="preserve">Specification of </w:t>
            </w:r>
          </w:p>
          <w:p w14:paraId="2DA09024" w14:textId="77777777" w:rsidR="008E7AF3" w:rsidRPr="007E01E5" w:rsidRDefault="008E7AF3" w:rsidP="008E7AF3">
            <w:pPr>
              <w:ind w:left="2"/>
              <w:rPr>
                <w:rFonts w:ascii="Book Antiqua" w:hAnsi="Book Antiqua"/>
                <w:sz w:val="22"/>
                <w:szCs w:val="22"/>
              </w:rPr>
            </w:pPr>
            <w:r w:rsidRPr="007E01E5">
              <w:rPr>
                <w:rFonts w:ascii="Book Antiqua" w:eastAsia="Calibri" w:hAnsi="Book Antiqua" w:cs="Calibri"/>
                <w:sz w:val="22"/>
                <w:szCs w:val="22"/>
              </w:rPr>
              <w:t xml:space="preserve">Tower Test </w:t>
            </w:r>
          </w:p>
          <w:p w14:paraId="0D53C8B2" w14:textId="03C675E5" w:rsidR="008E7AF3" w:rsidRPr="007E01E5" w:rsidRDefault="008E7AF3" w:rsidP="008E7AF3">
            <w:pPr>
              <w:rPr>
                <w:rFonts w:ascii="Book Antiqua" w:hAnsi="Book Antiqua"/>
                <w:sz w:val="22"/>
                <w:szCs w:val="22"/>
                <w:lang w:bidi="hi-IN"/>
              </w:rPr>
            </w:pPr>
            <w:r w:rsidRPr="007E01E5">
              <w:rPr>
                <w:rFonts w:ascii="Book Antiqua" w:eastAsia="Calibri" w:hAnsi="Book Antiqua" w:cs="Calibri"/>
                <w:sz w:val="22"/>
                <w:szCs w:val="22"/>
              </w:rPr>
              <w:t>Station</w:t>
            </w:r>
            <w:r w:rsidRPr="007E01E5">
              <w:rPr>
                <w:rFonts w:ascii="Book Antiqua" w:eastAsia="Book Antiqua" w:hAnsi="Book Antiqua" w:cs="Book Antiqua"/>
                <w:sz w:val="22"/>
                <w:szCs w:val="22"/>
              </w:rPr>
              <w:t xml:space="preserve"> </w:t>
            </w:r>
          </w:p>
        </w:tc>
        <w:tc>
          <w:tcPr>
            <w:tcW w:w="1417" w:type="dxa"/>
          </w:tcPr>
          <w:p w14:paraId="6FA58A3C" w14:textId="77777777" w:rsidR="008E7AF3" w:rsidRPr="007E01E5" w:rsidRDefault="008E7AF3" w:rsidP="008E7AF3">
            <w:pPr>
              <w:ind w:left="2"/>
              <w:rPr>
                <w:rFonts w:ascii="Book Antiqua" w:hAnsi="Book Antiqua"/>
                <w:sz w:val="22"/>
                <w:szCs w:val="22"/>
              </w:rPr>
            </w:pPr>
            <w:r w:rsidRPr="007E01E5">
              <w:rPr>
                <w:rFonts w:ascii="Book Antiqua" w:eastAsia="Book Antiqua" w:hAnsi="Book Antiqua" w:cs="Book Antiqua"/>
                <w:sz w:val="22"/>
                <w:szCs w:val="22"/>
              </w:rPr>
              <w:t xml:space="preserve">Cl. No. 4.6 </w:t>
            </w:r>
          </w:p>
          <w:p w14:paraId="3CB51AE8" w14:textId="77777777" w:rsidR="008E7AF3" w:rsidRPr="007E01E5" w:rsidRDefault="008E7AF3" w:rsidP="008E7AF3">
            <w:pPr>
              <w:ind w:left="2"/>
              <w:rPr>
                <w:rFonts w:ascii="Book Antiqua" w:hAnsi="Book Antiqua"/>
                <w:sz w:val="22"/>
                <w:szCs w:val="22"/>
              </w:rPr>
            </w:pPr>
            <w:r w:rsidRPr="007E01E5">
              <w:rPr>
                <w:rFonts w:ascii="Book Antiqua" w:eastAsia="Book Antiqua" w:hAnsi="Book Antiqua" w:cs="Book Antiqua"/>
                <w:sz w:val="22"/>
                <w:szCs w:val="22"/>
              </w:rPr>
              <w:t xml:space="preserve">Pg. No. 3 of </w:t>
            </w:r>
          </w:p>
          <w:p w14:paraId="5232CB7D" w14:textId="0AD5FA8B" w:rsidR="008E7AF3" w:rsidRPr="007E01E5" w:rsidRDefault="008E7AF3" w:rsidP="008E7AF3">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 xml:space="preserve">15 </w:t>
            </w:r>
          </w:p>
        </w:tc>
        <w:tc>
          <w:tcPr>
            <w:tcW w:w="3544" w:type="dxa"/>
          </w:tcPr>
          <w:p w14:paraId="624707EA" w14:textId="4DF96C2E" w:rsidR="008E7AF3" w:rsidRPr="007E01E5" w:rsidRDefault="008E7AF3" w:rsidP="00A25421">
            <w:pPr>
              <w:ind w:left="316" w:hanging="316"/>
              <w:jc w:val="both"/>
              <w:textAlignment w:val="top"/>
              <w:rPr>
                <w:rFonts w:ascii="Book Antiqua" w:hAnsi="Book Antiqua"/>
                <w:color w:val="000000"/>
                <w:sz w:val="22"/>
                <w:szCs w:val="22"/>
              </w:rPr>
            </w:pPr>
            <w:r w:rsidRPr="007E01E5">
              <w:rPr>
                <w:rFonts w:ascii="Book Antiqua" w:eastAsia="Calibri" w:hAnsi="Book Antiqua" w:cs="Calibri"/>
                <w:sz w:val="22"/>
                <w:szCs w:val="22"/>
              </w:rPr>
              <w:t xml:space="preserve">4.6 Accreditation Requirement: The contractor shall be responsible for obtaining all necessary accreditations and certifications required for the operation of the Tower Test Station from relevant national or international regulatory bodies (e.g. NABL or equivalent). </w:t>
            </w:r>
            <w:r w:rsidRPr="007E01E5">
              <w:rPr>
                <w:rFonts w:ascii="Book Antiqua" w:eastAsia="Book Antiqua" w:hAnsi="Book Antiqua" w:cs="Book Antiqua"/>
                <w:sz w:val="22"/>
                <w:szCs w:val="22"/>
              </w:rPr>
              <w:t xml:space="preserve"> </w:t>
            </w:r>
          </w:p>
        </w:tc>
        <w:tc>
          <w:tcPr>
            <w:tcW w:w="4252" w:type="dxa"/>
          </w:tcPr>
          <w:p w14:paraId="50A689CF" w14:textId="1420A919" w:rsidR="008E7AF3" w:rsidRPr="007E01E5" w:rsidRDefault="008E7AF3" w:rsidP="00A25421">
            <w:pPr>
              <w:spacing w:line="239" w:lineRule="auto"/>
              <w:jc w:val="both"/>
              <w:rPr>
                <w:rFonts w:ascii="Book Antiqua" w:hAnsi="Book Antiqua"/>
                <w:sz w:val="22"/>
                <w:szCs w:val="22"/>
              </w:rPr>
            </w:pPr>
            <w:r w:rsidRPr="007E01E5">
              <w:rPr>
                <w:rFonts w:ascii="Book Antiqua" w:eastAsia="Calibri" w:hAnsi="Book Antiqua" w:cs="Calibri"/>
                <w:sz w:val="22"/>
                <w:szCs w:val="22"/>
              </w:rPr>
              <w:t>Accreditation to ISO 17025 (General Requirements for the Competence of</w:t>
            </w:r>
            <w:r w:rsidR="00A25421" w:rsidRPr="007E01E5">
              <w:rPr>
                <w:rFonts w:ascii="Book Antiqua" w:eastAsia="Calibri" w:hAnsi="Book Antiqua" w:cs="Calibri"/>
                <w:sz w:val="22"/>
                <w:szCs w:val="22"/>
              </w:rPr>
              <w:t xml:space="preserve"> </w:t>
            </w:r>
            <w:r w:rsidRPr="007E01E5">
              <w:rPr>
                <w:rFonts w:ascii="Book Antiqua" w:eastAsia="Calibri" w:hAnsi="Book Antiqua" w:cs="Calibri"/>
                <w:sz w:val="22"/>
                <w:szCs w:val="22"/>
              </w:rPr>
              <w:t xml:space="preserve">Testing &amp; Calibration Laboratories) is one of the mandatory requirements for testing stations. The standard requires evaluation and approval of the individuals (viz. Quality Manager &amp; Technical Manager) involved in the lab. Need clarification whether the bidder should consider its own manpower or POWERGRID will deploy their employees. </w:t>
            </w:r>
          </w:p>
          <w:p w14:paraId="5A077F23" w14:textId="2001A6BD" w:rsidR="008E7AF3" w:rsidRPr="007E01E5" w:rsidRDefault="008E7AF3" w:rsidP="008E7AF3">
            <w:pPr>
              <w:jc w:val="both"/>
              <w:textAlignment w:val="top"/>
              <w:rPr>
                <w:rFonts w:ascii="Book Antiqua" w:hAnsi="Book Antiqua"/>
                <w:color w:val="000000"/>
                <w:sz w:val="22"/>
                <w:szCs w:val="22"/>
              </w:rPr>
            </w:pPr>
            <w:r w:rsidRPr="007E01E5">
              <w:rPr>
                <w:rFonts w:ascii="Book Antiqua" w:eastAsia="Calibri" w:hAnsi="Book Antiqua" w:cs="Calibri"/>
                <w:sz w:val="22"/>
                <w:szCs w:val="22"/>
              </w:rPr>
              <w:t>This will have impact on costing for O&amp;M.</w:t>
            </w:r>
            <w:r w:rsidRPr="007E01E5">
              <w:rPr>
                <w:rFonts w:ascii="Book Antiqua" w:eastAsia="Book Antiqua" w:hAnsi="Book Antiqua" w:cs="Book Antiqua"/>
                <w:sz w:val="22"/>
                <w:szCs w:val="22"/>
              </w:rPr>
              <w:t xml:space="preserve"> </w:t>
            </w:r>
          </w:p>
        </w:tc>
        <w:tc>
          <w:tcPr>
            <w:tcW w:w="3828" w:type="dxa"/>
          </w:tcPr>
          <w:p w14:paraId="6CA54777" w14:textId="0037D855" w:rsidR="008E7AF3" w:rsidRPr="007E01E5" w:rsidRDefault="008E7AF3" w:rsidP="00A25421">
            <w:pPr>
              <w:spacing w:line="239" w:lineRule="auto"/>
              <w:ind w:left="2" w:right="105"/>
              <w:jc w:val="both"/>
              <w:rPr>
                <w:rFonts w:ascii="Book Antiqua" w:hAnsi="Book Antiqua" w:cs="Calibri"/>
                <w:color w:val="000000"/>
                <w:sz w:val="22"/>
                <w:szCs w:val="22"/>
                <w:lang w:bidi="hi-IN"/>
              </w:rPr>
            </w:pPr>
            <w:r w:rsidRPr="007E01E5">
              <w:rPr>
                <w:rFonts w:ascii="Book Antiqua" w:eastAsia="Calibri" w:hAnsi="Book Antiqua" w:cs="Calibri"/>
                <w:sz w:val="22"/>
                <w:szCs w:val="22"/>
              </w:rPr>
              <w:t>The bidder shall be responsible for</w:t>
            </w:r>
            <w:r w:rsidR="00A25421" w:rsidRPr="007E01E5">
              <w:rPr>
                <w:rFonts w:ascii="Book Antiqua" w:eastAsia="Calibri" w:hAnsi="Book Antiqua" w:cs="Calibri"/>
                <w:sz w:val="22"/>
                <w:szCs w:val="22"/>
              </w:rPr>
              <w:t xml:space="preserve"> </w:t>
            </w:r>
            <w:r w:rsidRPr="007E01E5">
              <w:rPr>
                <w:rFonts w:ascii="Book Antiqua" w:eastAsia="Calibri" w:hAnsi="Book Antiqua" w:cs="Calibri"/>
                <w:sz w:val="22"/>
                <w:szCs w:val="22"/>
              </w:rPr>
              <w:t>obtaining all necessary accreditations, including ISO 17025. Accordingly, the bidder is expected to deploy its own Quality Manager and Technical Manager for accreditation and operational purposes. While POWERGRID may consider deputing its personnel for training and familiarization with tower test station, the final decision in this regard will be taken during contract execution. However, the overall responsibility for the Operation and Maintenance (O&amp;M) of the Tower Test</w:t>
            </w:r>
            <w:r w:rsidR="00A25421" w:rsidRPr="007E01E5">
              <w:rPr>
                <w:rFonts w:ascii="Book Antiqua" w:eastAsia="Calibri" w:hAnsi="Book Antiqua" w:cs="Calibri"/>
                <w:sz w:val="22"/>
                <w:szCs w:val="22"/>
              </w:rPr>
              <w:t xml:space="preserve"> </w:t>
            </w:r>
            <w:r w:rsidRPr="007E01E5">
              <w:rPr>
                <w:rFonts w:ascii="Book Antiqua" w:eastAsia="Calibri" w:hAnsi="Book Antiqua" w:cs="Calibri"/>
                <w:sz w:val="22"/>
                <w:szCs w:val="22"/>
              </w:rPr>
              <w:t>Station shall rest solely with the vendor.</w:t>
            </w:r>
            <w:r w:rsidRPr="007E01E5">
              <w:rPr>
                <w:rFonts w:ascii="Book Antiqua" w:eastAsia="Book Antiqua" w:hAnsi="Book Antiqua" w:cs="Book Antiqua"/>
                <w:sz w:val="22"/>
                <w:szCs w:val="22"/>
              </w:rPr>
              <w:t xml:space="preserve"> </w:t>
            </w:r>
          </w:p>
        </w:tc>
      </w:tr>
      <w:tr w:rsidR="008E7AF3" w:rsidRPr="007E01E5" w14:paraId="2FEC1294" w14:textId="77777777" w:rsidTr="007409D4">
        <w:trPr>
          <w:gridAfter w:val="1"/>
          <w:wAfter w:w="10" w:type="dxa"/>
          <w:trHeight w:val="548"/>
        </w:trPr>
        <w:tc>
          <w:tcPr>
            <w:tcW w:w="817" w:type="dxa"/>
          </w:tcPr>
          <w:p w14:paraId="3D9A0CC9" w14:textId="77777777" w:rsidR="008E7AF3" w:rsidRPr="007E01E5" w:rsidRDefault="008E7AF3" w:rsidP="008E7AF3">
            <w:pPr>
              <w:pStyle w:val="ListParagraph"/>
              <w:numPr>
                <w:ilvl w:val="0"/>
                <w:numId w:val="44"/>
              </w:numPr>
              <w:jc w:val="center"/>
              <w:rPr>
                <w:rFonts w:ascii="Book Antiqua" w:hAnsi="Book Antiqua" w:cstheme="minorHAnsi"/>
              </w:rPr>
            </w:pPr>
          </w:p>
        </w:tc>
        <w:tc>
          <w:tcPr>
            <w:tcW w:w="1418" w:type="dxa"/>
          </w:tcPr>
          <w:p w14:paraId="6156872B" w14:textId="77777777" w:rsidR="008E7AF3" w:rsidRPr="007E01E5" w:rsidRDefault="008E7AF3" w:rsidP="008E7AF3">
            <w:pPr>
              <w:ind w:left="2"/>
              <w:rPr>
                <w:rFonts w:ascii="Book Antiqua" w:hAnsi="Book Antiqua"/>
                <w:sz w:val="22"/>
                <w:szCs w:val="22"/>
              </w:rPr>
            </w:pPr>
            <w:r w:rsidRPr="007E01E5">
              <w:rPr>
                <w:rFonts w:ascii="Book Antiqua" w:eastAsia="Calibri" w:hAnsi="Book Antiqua" w:cs="Calibri"/>
                <w:sz w:val="22"/>
                <w:szCs w:val="22"/>
              </w:rPr>
              <w:t>Volume-II_1-</w:t>
            </w:r>
          </w:p>
          <w:p w14:paraId="4F8C6A04" w14:textId="77777777" w:rsidR="008E7AF3" w:rsidRPr="007E01E5" w:rsidRDefault="008E7AF3" w:rsidP="008E7AF3">
            <w:pPr>
              <w:ind w:left="2"/>
              <w:rPr>
                <w:rFonts w:ascii="Book Antiqua" w:hAnsi="Book Antiqua"/>
                <w:sz w:val="22"/>
                <w:szCs w:val="22"/>
              </w:rPr>
            </w:pPr>
            <w:r w:rsidRPr="007E01E5">
              <w:rPr>
                <w:rFonts w:ascii="Book Antiqua" w:eastAsia="Calibri" w:hAnsi="Book Antiqua" w:cs="Calibri"/>
                <w:sz w:val="22"/>
                <w:szCs w:val="22"/>
              </w:rPr>
              <w:t xml:space="preserve">Technical </w:t>
            </w:r>
          </w:p>
          <w:p w14:paraId="58CBFCC9" w14:textId="77777777" w:rsidR="008E7AF3" w:rsidRPr="007E01E5" w:rsidRDefault="008E7AF3" w:rsidP="008E7AF3">
            <w:pPr>
              <w:ind w:left="2"/>
              <w:rPr>
                <w:rFonts w:ascii="Book Antiqua" w:hAnsi="Book Antiqua"/>
                <w:sz w:val="22"/>
                <w:szCs w:val="22"/>
              </w:rPr>
            </w:pPr>
            <w:r w:rsidRPr="007E01E5">
              <w:rPr>
                <w:rFonts w:ascii="Book Antiqua" w:eastAsia="Calibri" w:hAnsi="Book Antiqua" w:cs="Calibri"/>
                <w:sz w:val="22"/>
                <w:szCs w:val="22"/>
              </w:rPr>
              <w:t xml:space="preserve">Specification of </w:t>
            </w:r>
          </w:p>
          <w:p w14:paraId="24AD82FD" w14:textId="77777777" w:rsidR="008E7AF3" w:rsidRPr="007E01E5" w:rsidRDefault="008E7AF3" w:rsidP="008E7AF3">
            <w:pPr>
              <w:ind w:left="2"/>
              <w:rPr>
                <w:rFonts w:ascii="Book Antiqua" w:hAnsi="Book Antiqua"/>
                <w:sz w:val="22"/>
                <w:szCs w:val="22"/>
              </w:rPr>
            </w:pPr>
            <w:r w:rsidRPr="007E01E5">
              <w:rPr>
                <w:rFonts w:ascii="Book Antiqua" w:eastAsia="Calibri" w:hAnsi="Book Antiqua" w:cs="Calibri"/>
                <w:sz w:val="22"/>
                <w:szCs w:val="22"/>
              </w:rPr>
              <w:t xml:space="preserve">Tower Test </w:t>
            </w:r>
          </w:p>
          <w:p w14:paraId="59E95C6D" w14:textId="2F86E0D4" w:rsidR="008E7AF3" w:rsidRPr="007E01E5" w:rsidRDefault="008E7AF3" w:rsidP="008E7AF3">
            <w:pPr>
              <w:rPr>
                <w:rFonts w:ascii="Book Antiqua" w:hAnsi="Book Antiqua"/>
                <w:sz w:val="22"/>
                <w:szCs w:val="22"/>
                <w:lang w:bidi="hi-IN"/>
              </w:rPr>
            </w:pPr>
            <w:r w:rsidRPr="007E01E5">
              <w:rPr>
                <w:rFonts w:ascii="Book Antiqua" w:eastAsia="Calibri" w:hAnsi="Book Antiqua" w:cs="Calibri"/>
                <w:sz w:val="22"/>
                <w:szCs w:val="22"/>
              </w:rPr>
              <w:t>Station</w:t>
            </w:r>
            <w:r w:rsidRPr="007E01E5">
              <w:rPr>
                <w:rFonts w:ascii="Book Antiqua" w:eastAsia="Book Antiqua" w:hAnsi="Book Antiqua" w:cs="Book Antiqua"/>
                <w:sz w:val="22"/>
                <w:szCs w:val="22"/>
              </w:rPr>
              <w:t xml:space="preserve"> </w:t>
            </w:r>
          </w:p>
        </w:tc>
        <w:tc>
          <w:tcPr>
            <w:tcW w:w="1417" w:type="dxa"/>
          </w:tcPr>
          <w:p w14:paraId="646BF257" w14:textId="77777777" w:rsidR="008E7AF3" w:rsidRPr="007E01E5" w:rsidRDefault="008E7AF3" w:rsidP="008E7AF3">
            <w:pPr>
              <w:ind w:left="2"/>
              <w:rPr>
                <w:rFonts w:ascii="Book Antiqua" w:hAnsi="Book Antiqua"/>
                <w:sz w:val="22"/>
                <w:szCs w:val="22"/>
              </w:rPr>
            </w:pPr>
            <w:r w:rsidRPr="007E01E5">
              <w:rPr>
                <w:rFonts w:ascii="Book Antiqua" w:eastAsia="Book Antiqua" w:hAnsi="Book Antiqua" w:cs="Book Antiqua"/>
                <w:sz w:val="22"/>
                <w:szCs w:val="22"/>
              </w:rPr>
              <w:t xml:space="preserve">Cl. No. 4.7 </w:t>
            </w:r>
          </w:p>
          <w:p w14:paraId="1C3CDED5" w14:textId="77777777" w:rsidR="008E7AF3" w:rsidRPr="007E01E5" w:rsidRDefault="008E7AF3" w:rsidP="008E7AF3">
            <w:pPr>
              <w:ind w:left="2"/>
              <w:rPr>
                <w:rFonts w:ascii="Book Antiqua" w:hAnsi="Book Antiqua"/>
                <w:sz w:val="22"/>
                <w:szCs w:val="22"/>
              </w:rPr>
            </w:pPr>
            <w:r w:rsidRPr="007E01E5">
              <w:rPr>
                <w:rFonts w:ascii="Book Antiqua" w:eastAsia="Book Antiqua" w:hAnsi="Book Antiqua" w:cs="Book Antiqua"/>
                <w:sz w:val="22"/>
                <w:szCs w:val="22"/>
              </w:rPr>
              <w:t xml:space="preserve">Pg. No. 4 of </w:t>
            </w:r>
          </w:p>
          <w:p w14:paraId="27765AB2" w14:textId="663D4215" w:rsidR="008E7AF3" w:rsidRPr="007E01E5" w:rsidRDefault="008E7AF3" w:rsidP="008E7AF3">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 xml:space="preserve">15 </w:t>
            </w:r>
          </w:p>
        </w:tc>
        <w:tc>
          <w:tcPr>
            <w:tcW w:w="3544" w:type="dxa"/>
          </w:tcPr>
          <w:p w14:paraId="688BA088" w14:textId="41C30178" w:rsidR="008E7AF3" w:rsidRPr="007E01E5" w:rsidRDefault="008E7AF3" w:rsidP="00A25421">
            <w:pPr>
              <w:spacing w:after="1" w:line="239" w:lineRule="auto"/>
              <w:ind w:left="175" w:right="107" w:hanging="173"/>
              <w:jc w:val="both"/>
              <w:rPr>
                <w:rFonts w:ascii="Book Antiqua" w:hAnsi="Book Antiqua"/>
                <w:color w:val="000000"/>
                <w:sz w:val="22"/>
                <w:szCs w:val="22"/>
              </w:rPr>
            </w:pPr>
            <w:r w:rsidRPr="007E01E5">
              <w:rPr>
                <w:rFonts w:ascii="Book Antiqua" w:eastAsia="Calibri" w:hAnsi="Book Antiqua" w:cs="Calibri"/>
                <w:b/>
                <w:sz w:val="22"/>
                <w:szCs w:val="22"/>
              </w:rPr>
              <w:t xml:space="preserve">4.7 Drawings: </w:t>
            </w:r>
            <w:r w:rsidRPr="007E01E5">
              <w:rPr>
                <w:rFonts w:ascii="Book Antiqua" w:eastAsia="Calibri" w:hAnsi="Book Antiqua" w:cs="Calibri"/>
                <w:sz w:val="22"/>
                <w:szCs w:val="22"/>
              </w:rPr>
              <w:t>The drawings containing design and engineering details of the Tower Test Station shall be submitted by contractor for approval of</w:t>
            </w:r>
            <w:r w:rsidR="00A25421" w:rsidRPr="007E01E5">
              <w:rPr>
                <w:rFonts w:ascii="Book Antiqua" w:eastAsia="Calibri" w:hAnsi="Book Antiqua" w:cs="Calibri"/>
                <w:sz w:val="22"/>
                <w:szCs w:val="22"/>
              </w:rPr>
              <w:t xml:space="preserve"> </w:t>
            </w:r>
            <w:r w:rsidRPr="007E01E5">
              <w:rPr>
                <w:rFonts w:ascii="Book Antiqua" w:eastAsia="Calibri" w:hAnsi="Book Antiqua" w:cs="Calibri"/>
                <w:sz w:val="22"/>
                <w:szCs w:val="22"/>
              </w:rPr>
              <w:t>POWERGRID before commencing construction activities. This shall be considered within the scope of the contractor, including all associated documentation, audits, and compliance activities.</w:t>
            </w:r>
            <w:r w:rsidRPr="007E01E5">
              <w:rPr>
                <w:rFonts w:ascii="Book Antiqua" w:eastAsia="Calibri" w:hAnsi="Book Antiqua" w:cs="Calibri"/>
                <w:b/>
                <w:sz w:val="22"/>
                <w:szCs w:val="22"/>
              </w:rPr>
              <w:t xml:space="preserve"> </w:t>
            </w:r>
            <w:r w:rsidRPr="007E01E5">
              <w:rPr>
                <w:rFonts w:ascii="Book Antiqua" w:eastAsia="Book Antiqua" w:hAnsi="Book Antiqua" w:cs="Book Antiqua"/>
                <w:sz w:val="22"/>
                <w:szCs w:val="22"/>
              </w:rPr>
              <w:t xml:space="preserve"> </w:t>
            </w:r>
          </w:p>
        </w:tc>
        <w:tc>
          <w:tcPr>
            <w:tcW w:w="4252" w:type="dxa"/>
          </w:tcPr>
          <w:p w14:paraId="4F9A6091" w14:textId="3DA41460" w:rsidR="008E7AF3" w:rsidRPr="007E01E5" w:rsidRDefault="008E7AF3" w:rsidP="008E7AF3">
            <w:pPr>
              <w:jc w:val="both"/>
              <w:textAlignment w:val="top"/>
              <w:rPr>
                <w:rFonts w:ascii="Book Antiqua" w:hAnsi="Book Antiqua"/>
                <w:color w:val="000000"/>
                <w:sz w:val="22"/>
                <w:szCs w:val="22"/>
              </w:rPr>
            </w:pPr>
            <w:r w:rsidRPr="007E01E5">
              <w:rPr>
                <w:rFonts w:ascii="Book Antiqua" w:eastAsia="Calibri" w:hAnsi="Book Antiqua" w:cs="Calibri"/>
                <w:sz w:val="22"/>
                <w:szCs w:val="22"/>
              </w:rPr>
              <w:t>The timeline for review and approval process at POWERGRID will have impact on overall project delivery period. POWERGRID shall define checkpoints and timeline for approvals.</w:t>
            </w:r>
            <w:r w:rsidRPr="007E01E5">
              <w:rPr>
                <w:rFonts w:ascii="Book Antiqua" w:eastAsia="Book Antiqua" w:hAnsi="Book Antiqua" w:cs="Book Antiqua"/>
                <w:sz w:val="22"/>
                <w:szCs w:val="22"/>
              </w:rPr>
              <w:t xml:space="preserve"> </w:t>
            </w:r>
          </w:p>
        </w:tc>
        <w:tc>
          <w:tcPr>
            <w:tcW w:w="3828" w:type="dxa"/>
          </w:tcPr>
          <w:p w14:paraId="70776860" w14:textId="5AAE81D6" w:rsidR="008E7AF3" w:rsidRPr="007E01E5" w:rsidRDefault="008E7AF3" w:rsidP="008E7AF3">
            <w:pPr>
              <w:jc w:val="both"/>
              <w:rPr>
                <w:rFonts w:ascii="Book Antiqua" w:hAnsi="Book Antiqua" w:cstheme="majorBidi"/>
                <w:sz w:val="22"/>
                <w:szCs w:val="22"/>
              </w:rPr>
            </w:pPr>
            <w:r w:rsidRPr="007E01E5">
              <w:rPr>
                <w:rFonts w:ascii="Book Antiqua" w:eastAsia="Calibri" w:hAnsi="Book Antiqua" w:cs="Calibri"/>
                <w:sz w:val="22"/>
                <w:szCs w:val="22"/>
              </w:rPr>
              <w:t xml:space="preserve">Timeline for approval and review of the drawing shall be as per POWERGRID standard practice.  </w:t>
            </w:r>
            <w:r w:rsidRPr="007E01E5">
              <w:rPr>
                <w:rFonts w:ascii="Book Antiqua" w:eastAsia="Book Antiqua" w:hAnsi="Book Antiqua" w:cs="Book Antiqua"/>
                <w:sz w:val="22"/>
                <w:szCs w:val="22"/>
              </w:rPr>
              <w:t xml:space="preserve"> </w:t>
            </w:r>
          </w:p>
        </w:tc>
      </w:tr>
      <w:tr w:rsidR="00CE4317" w:rsidRPr="007E01E5" w14:paraId="50EC095F" w14:textId="77777777" w:rsidTr="007409D4">
        <w:trPr>
          <w:gridAfter w:val="1"/>
          <w:wAfter w:w="10" w:type="dxa"/>
          <w:trHeight w:val="548"/>
        </w:trPr>
        <w:tc>
          <w:tcPr>
            <w:tcW w:w="817" w:type="dxa"/>
          </w:tcPr>
          <w:p w14:paraId="05DC99E9" w14:textId="77777777" w:rsidR="00CE4317" w:rsidRPr="007E01E5" w:rsidRDefault="00CE4317" w:rsidP="00CE4317">
            <w:pPr>
              <w:pStyle w:val="ListParagraph"/>
              <w:numPr>
                <w:ilvl w:val="0"/>
                <w:numId w:val="44"/>
              </w:numPr>
              <w:jc w:val="center"/>
              <w:rPr>
                <w:rFonts w:ascii="Book Antiqua" w:hAnsi="Book Antiqua" w:cstheme="minorHAnsi"/>
              </w:rPr>
            </w:pPr>
          </w:p>
        </w:tc>
        <w:tc>
          <w:tcPr>
            <w:tcW w:w="1418" w:type="dxa"/>
          </w:tcPr>
          <w:p w14:paraId="7E33AF2B" w14:textId="77777777" w:rsidR="00CE4317" w:rsidRPr="007E01E5" w:rsidRDefault="00CE4317" w:rsidP="00CE4317">
            <w:pPr>
              <w:ind w:left="2"/>
              <w:rPr>
                <w:rFonts w:ascii="Book Antiqua" w:hAnsi="Book Antiqua"/>
                <w:sz w:val="22"/>
                <w:szCs w:val="22"/>
              </w:rPr>
            </w:pPr>
            <w:r w:rsidRPr="007E01E5">
              <w:rPr>
                <w:rFonts w:ascii="Book Antiqua" w:eastAsia="Calibri" w:hAnsi="Book Antiqua" w:cs="Calibri"/>
                <w:sz w:val="22"/>
                <w:szCs w:val="22"/>
              </w:rPr>
              <w:t>Volume-II_1-</w:t>
            </w:r>
          </w:p>
          <w:p w14:paraId="1FD3EE46" w14:textId="77777777" w:rsidR="00CE4317" w:rsidRPr="007E01E5" w:rsidRDefault="00CE4317" w:rsidP="00CE4317">
            <w:pPr>
              <w:ind w:left="2"/>
              <w:rPr>
                <w:rFonts w:ascii="Book Antiqua" w:hAnsi="Book Antiqua"/>
                <w:sz w:val="22"/>
                <w:szCs w:val="22"/>
              </w:rPr>
            </w:pPr>
            <w:r w:rsidRPr="007E01E5">
              <w:rPr>
                <w:rFonts w:ascii="Book Antiqua" w:eastAsia="Calibri" w:hAnsi="Book Antiqua" w:cs="Calibri"/>
                <w:sz w:val="22"/>
                <w:szCs w:val="22"/>
              </w:rPr>
              <w:t xml:space="preserve">Technical </w:t>
            </w:r>
          </w:p>
          <w:p w14:paraId="7B09252E" w14:textId="5A882DC6" w:rsidR="00CE4317" w:rsidRPr="007E01E5" w:rsidRDefault="00CE4317" w:rsidP="00CE4317">
            <w:pPr>
              <w:rPr>
                <w:rFonts w:ascii="Book Antiqua" w:hAnsi="Book Antiqua"/>
                <w:sz w:val="22"/>
                <w:szCs w:val="22"/>
                <w:lang w:bidi="hi-IN"/>
              </w:rPr>
            </w:pPr>
            <w:r w:rsidRPr="007E01E5">
              <w:rPr>
                <w:rFonts w:ascii="Book Antiqua" w:eastAsia="Calibri" w:hAnsi="Book Antiqua" w:cs="Calibri"/>
                <w:sz w:val="22"/>
                <w:szCs w:val="22"/>
              </w:rPr>
              <w:t>Specification of</w:t>
            </w:r>
            <w:r w:rsidR="00A854D7" w:rsidRPr="007E01E5">
              <w:rPr>
                <w:rFonts w:ascii="Book Antiqua" w:eastAsia="Calibri" w:hAnsi="Book Antiqua" w:cs="Calibri"/>
                <w:sz w:val="22"/>
                <w:szCs w:val="22"/>
              </w:rPr>
              <w:t xml:space="preserve"> Tower Test Station</w:t>
            </w:r>
            <w:r w:rsidRPr="007E01E5">
              <w:rPr>
                <w:rFonts w:ascii="Book Antiqua" w:eastAsia="Calibri" w:hAnsi="Book Antiqua" w:cs="Calibri"/>
                <w:sz w:val="22"/>
                <w:szCs w:val="22"/>
              </w:rPr>
              <w:t xml:space="preserve"> </w:t>
            </w:r>
          </w:p>
        </w:tc>
        <w:tc>
          <w:tcPr>
            <w:tcW w:w="1417" w:type="dxa"/>
          </w:tcPr>
          <w:p w14:paraId="6A845C31" w14:textId="77777777" w:rsidR="00CE4317" w:rsidRPr="007E01E5" w:rsidRDefault="00CE4317" w:rsidP="00CE4317">
            <w:pPr>
              <w:ind w:left="2"/>
              <w:rPr>
                <w:rFonts w:ascii="Book Antiqua" w:hAnsi="Book Antiqua"/>
                <w:sz w:val="22"/>
                <w:szCs w:val="22"/>
              </w:rPr>
            </w:pPr>
            <w:r w:rsidRPr="007E01E5">
              <w:rPr>
                <w:rFonts w:ascii="Book Antiqua" w:eastAsia="Book Antiqua" w:hAnsi="Book Antiqua" w:cs="Book Antiqua"/>
                <w:sz w:val="22"/>
                <w:szCs w:val="22"/>
              </w:rPr>
              <w:t xml:space="preserve">Cl. No. 5.1 </w:t>
            </w:r>
          </w:p>
          <w:p w14:paraId="72D1B278" w14:textId="77777777" w:rsidR="00CE4317" w:rsidRPr="007E01E5" w:rsidRDefault="00CE4317" w:rsidP="00CE4317">
            <w:pPr>
              <w:ind w:left="2"/>
              <w:rPr>
                <w:rFonts w:ascii="Book Antiqua" w:hAnsi="Book Antiqua"/>
                <w:sz w:val="22"/>
                <w:szCs w:val="22"/>
              </w:rPr>
            </w:pPr>
            <w:r w:rsidRPr="007E01E5">
              <w:rPr>
                <w:rFonts w:ascii="Book Antiqua" w:eastAsia="Book Antiqua" w:hAnsi="Book Antiqua" w:cs="Book Antiqua"/>
                <w:sz w:val="22"/>
                <w:szCs w:val="22"/>
              </w:rPr>
              <w:t xml:space="preserve">Pg. No. 5 of </w:t>
            </w:r>
          </w:p>
          <w:p w14:paraId="608DA8DD" w14:textId="71B88A4B" w:rsidR="00CE4317" w:rsidRPr="007E01E5" w:rsidRDefault="00CE4317" w:rsidP="00CE4317">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 xml:space="preserve">15 </w:t>
            </w:r>
          </w:p>
        </w:tc>
        <w:tc>
          <w:tcPr>
            <w:tcW w:w="3544" w:type="dxa"/>
          </w:tcPr>
          <w:p w14:paraId="4F9E643E" w14:textId="77777777" w:rsidR="00CE4317" w:rsidRPr="007E01E5" w:rsidRDefault="00CE4317" w:rsidP="00CE4317">
            <w:pPr>
              <w:tabs>
                <w:tab w:val="center" w:pos="142"/>
                <w:tab w:val="center" w:pos="728"/>
                <w:tab w:val="center" w:pos="1772"/>
                <w:tab w:val="center" w:pos="2766"/>
              </w:tabs>
              <w:rPr>
                <w:rFonts w:ascii="Book Antiqua" w:hAnsi="Book Antiqua"/>
                <w:sz w:val="22"/>
                <w:szCs w:val="22"/>
              </w:rPr>
            </w:pPr>
            <w:r w:rsidRPr="007E01E5">
              <w:rPr>
                <w:rFonts w:ascii="Book Antiqua" w:hAnsi="Book Antiqua"/>
                <w:sz w:val="22"/>
                <w:szCs w:val="22"/>
              </w:rPr>
              <w:tab/>
            </w:r>
            <w:r w:rsidRPr="007E01E5">
              <w:rPr>
                <w:rFonts w:ascii="Book Antiqua" w:eastAsia="Calibri" w:hAnsi="Book Antiqua" w:cs="Calibri"/>
                <w:sz w:val="22"/>
                <w:szCs w:val="22"/>
              </w:rPr>
              <w:t xml:space="preserve">5.1 </w:t>
            </w:r>
            <w:r w:rsidRPr="007E01E5">
              <w:rPr>
                <w:rFonts w:ascii="Book Antiqua" w:eastAsia="Calibri" w:hAnsi="Book Antiqua" w:cs="Calibri"/>
                <w:sz w:val="22"/>
                <w:szCs w:val="22"/>
              </w:rPr>
              <w:tab/>
              <w:t xml:space="preserve">Land </w:t>
            </w:r>
            <w:r w:rsidRPr="007E01E5">
              <w:rPr>
                <w:rFonts w:ascii="Book Antiqua" w:eastAsia="Calibri" w:hAnsi="Book Antiqua" w:cs="Calibri"/>
                <w:sz w:val="22"/>
                <w:szCs w:val="22"/>
              </w:rPr>
              <w:tab/>
              <w:t xml:space="preserve">Identification </w:t>
            </w:r>
            <w:r w:rsidRPr="007E01E5">
              <w:rPr>
                <w:rFonts w:ascii="Book Antiqua" w:eastAsia="Calibri" w:hAnsi="Book Antiqua" w:cs="Calibri"/>
                <w:sz w:val="22"/>
                <w:szCs w:val="22"/>
              </w:rPr>
              <w:tab/>
              <w:t xml:space="preserve">and </w:t>
            </w:r>
          </w:p>
          <w:p w14:paraId="28E455FD" w14:textId="6589CEAD" w:rsidR="00CE4317" w:rsidRPr="007E01E5" w:rsidRDefault="00DE6B1E" w:rsidP="009216BB">
            <w:pPr>
              <w:ind w:left="2"/>
              <w:jc w:val="both"/>
              <w:rPr>
                <w:rFonts w:ascii="Book Antiqua" w:hAnsi="Book Antiqua"/>
                <w:color w:val="000000"/>
                <w:sz w:val="22"/>
                <w:szCs w:val="22"/>
              </w:rPr>
            </w:pPr>
            <w:r w:rsidRPr="007E01E5">
              <w:rPr>
                <w:rFonts w:ascii="Book Antiqua" w:eastAsia="Calibri" w:hAnsi="Book Antiqua" w:cs="Calibri"/>
                <w:sz w:val="22"/>
                <w:szCs w:val="22"/>
              </w:rPr>
              <w:t>A</w:t>
            </w:r>
            <w:r w:rsidR="00CE4317" w:rsidRPr="007E01E5">
              <w:rPr>
                <w:rFonts w:ascii="Book Antiqua" w:eastAsia="Calibri" w:hAnsi="Book Antiqua" w:cs="Calibri"/>
                <w:sz w:val="22"/>
                <w:szCs w:val="22"/>
              </w:rPr>
              <w:t>cquisition</w:t>
            </w:r>
            <w:r w:rsidRPr="007E01E5">
              <w:rPr>
                <w:rFonts w:ascii="Book Antiqua" w:eastAsia="Calibri" w:hAnsi="Book Antiqua" w:cs="Calibri"/>
                <w:sz w:val="22"/>
                <w:szCs w:val="22"/>
              </w:rPr>
              <w:t xml:space="preserve"> </w:t>
            </w:r>
            <w:r w:rsidR="00CE4317" w:rsidRPr="007E01E5">
              <w:rPr>
                <w:rFonts w:ascii="Book Antiqua" w:eastAsia="Calibri" w:hAnsi="Book Antiqua" w:cs="Calibri"/>
                <w:sz w:val="22"/>
                <w:szCs w:val="22"/>
              </w:rPr>
              <w:t xml:space="preserve">Purchase and registration of </w:t>
            </w:r>
            <w:r w:rsidRPr="007E01E5">
              <w:rPr>
                <w:rFonts w:ascii="Book Antiqua" w:eastAsia="Calibri" w:hAnsi="Book Antiqua" w:cs="Calibri"/>
                <w:sz w:val="22"/>
                <w:szCs w:val="22"/>
              </w:rPr>
              <w:t>suitable Land on behalf of POWERGRID for establishment of Tower Test Station is envisaged under the scope of the bidder. The land must have a minimum area of 65,000 sq. m, with at least one side having a minimum dimension of 230 meters to accommodate an effective layout and facilitate</w:t>
            </w:r>
            <w:r w:rsidR="009216BB" w:rsidRPr="007E01E5">
              <w:rPr>
                <w:rFonts w:ascii="Book Antiqua" w:eastAsia="Calibri" w:hAnsi="Book Antiqua" w:cs="Calibri"/>
                <w:sz w:val="22"/>
                <w:szCs w:val="22"/>
              </w:rPr>
              <w:t xml:space="preserve"> </w:t>
            </w:r>
            <w:r w:rsidRPr="007E01E5">
              <w:rPr>
                <w:rFonts w:ascii="Book Antiqua" w:eastAsia="Calibri" w:hAnsi="Book Antiqua" w:cs="Calibri"/>
                <w:sz w:val="22"/>
                <w:szCs w:val="22"/>
              </w:rPr>
              <w:t xml:space="preserve">future </w:t>
            </w:r>
            <w:r w:rsidRPr="007E01E5">
              <w:rPr>
                <w:rFonts w:ascii="Book Antiqua" w:eastAsia="Calibri" w:hAnsi="Book Antiqua" w:cs="Calibri"/>
                <w:sz w:val="22"/>
                <w:szCs w:val="22"/>
              </w:rPr>
              <w:tab/>
              <w:t>expansion</w:t>
            </w:r>
            <w:r w:rsidR="009216BB" w:rsidRPr="007E01E5">
              <w:rPr>
                <w:rFonts w:ascii="Book Antiqua" w:eastAsia="Calibri" w:hAnsi="Book Antiqua" w:cs="Calibri"/>
                <w:sz w:val="22"/>
                <w:szCs w:val="22"/>
              </w:rPr>
              <w:t xml:space="preserve"> </w:t>
            </w:r>
            <w:r w:rsidRPr="007E01E5">
              <w:rPr>
                <w:rFonts w:ascii="Book Antiqua" w:eastAsia="Calibri" w:hAnsi="Book Antiqua" w:cs="Calibri"/>
                <w:sz w:val="22"/>
                <w:szCs w:val="22"/>
              </w:rPr>
              <w:t xml:space="preserve">The tower test station to be established in Rajasthan near to tower fabricators within 10km radius, such as Jaipur, </w:t>
            </w:r>
            <w:proofErr w:type="spellStart"/>
            <w:r w:rsidRPr="007E01E5">
              <w:rPr>
                <w:rFonts w:ascii="Book Antiqua" w:eastAsia="Calibri" w:hAnsi="Book Antiqua" w:cs="Calibri"/>
                <w:sz w:val="22"/>
                <w:szCs w:val="22"/>
              </w:rPr>
              <w:t>Dausa</w:t>
            </w:r>
            <w:proofErr w:type="spellEnd"/>
            <w:r w:rsidRPr="007E01E5">
              <w:rPr>
                <w:rFonts w:ascii="Book Antiqua" w:eastAsia="Calibri" w:hAnsi="Book Antiqua" w:cs="Calibri"/>
                <w:sz w:val="22"/>
                <w:szCs w:val="22"/>
              </w:rPr>
              <w:t xml:space="preserve">. Accordingly, suitable land to be identified. </w:t>
            </w:r>
            <w:r w:rsidRPr="007E01E5">
              <w:rPr>
                <w:rFonts w:ascii="Book Antiqua" w:eastAsia="Book Antiqua" w:hAnsi="Book Antiqua" w:cs="Book Antiqua"/>
                <w:sz w:val="22"/>
                <w:szCs w:val="22"/>
              </w:rPr>
              <w:t xml:space="preserve"> </w:t>
            </w:r>
          </w:p>
        </w:tc>
        <w:tc>
          <w:tcPr>
            <w:tcW w:w="4252" w:type="dxa"/>
          </w:tcPr>
          <w:p w14:paraId="35A210BE" w14:textId="77777777" w:rsidR="0096784B" w:rsidRPr="007E01E5" w:rsidRDefault="00CE4317" w:rsidP="009216BB">
            <w:pPr>
              <w:tabs>
                <w:tab w:val="center" w:pos="267"/>
                <w:tab w:val="center" w:pos="3386"/>
              </w:tabs>
              <w:jc w:val="both"/>
              <w:rPr>
                <w:rFonts w:ascii="Book Antiqua" w:hAnsi="Book Antiqua"/>
                <w:sz w:val="22"/>
                <w:szCs w:val="22"/>
              </w:rPr>
            </w:pPr>
            <w:r w:rsidRPr="007E01E5">
              <w:rPr>
                <w:rFonts w:ascii="Book Antiqua" w:eastAsia="Calibri" w:hAnsi="Book Antiqua" w:cs="Calibri"/>
                <w:sz w:val="22"/>
                <w:szCs w:val="22"/>
              </w:rPr>
              <w:t xml:space="preserve">Firstly, the choice of location is very restricting and will be difficult to meet the requirement such as within 10km radius of </w:t>
            </w:r>
            <w:r w:rsidR="0096784B" w:rsidRPr="007E01E5">
              <w:rPr>
                <w:rFonts w:ascii="Book Antiqua" w:eastAsia="Calibri" w:hAnsi="Book Antiqua" w:cs="Calibri"/>
                <w:sz w:val="22"/>
                <w:szCs w:val="22"/>
              </w:rPr>
              <w:t xml:space="preserve">tower </w:t>
            </w:r>
            <w:r w:rsidR="0096784B" w:rsidRPr="007E01E5">
              <w:rPr>
                <w:rFonts w:ascii="Book Antiqua" w:eastAsia="Calibri" w:hAnsi="Book Antiqua" w:cs="Calibri"/>
                <w:sz w:val="22"/>
                <w:szCs w:val="22"/>
              </w:rPr>
              <w:tab/>
              <w:t xml:space="preserve">fabricators. </w:t>
            </w:r>
          </w:p>
          <w:p w14:paraId="256928B5" w14:textId="77777777" w:rsidR="0096784B" w:rsidRPr="007E01E5" w:rsidRDefault="0096784B" w:rsidP="0096784B">
            <w:pPr>
              <w:spacing w:line="239" w:lineRule="auto"/>
              <w:ind w:right="108"/>
              <w:jc w:val="both"/>
              <w:rPr>
                <w:rFonts w:ascii="Book Antiqua" w:hAnsi="Book Antiqua"/>
                <w:sz w:val="22"/>
                <w:szCs w:val="22"/>
              </w:rPr>
            </w:pPr>
            <w:r w:rsidRPr="007E01E5">
              <w:rPr>
                <w:rFonts w:ascii="Book Antiqua" w:eastAsia="Calibri" w:hAnsi="Book Antiqua" w:cs="Calibri"/>
                <w:sz w:val="22"/>
                <w:szCs w:val="22"/>
              </w:rPr>
              <w:t xml:space="preserve">Secondly, as per the current requirement, each bidder is expected to propose three land options. We have concerns about the evaluation process, since the bid price will vary significantly depending on the location and size of the land proposed. </w:t>
            </w:r>
          </w:p>
          <w:p w14:paraId="5AC3A38D" w14:textId="4E4B7FDE" w:rsidR="00CE4317" w:rsidRPr="007E01E5" w:rsidRDefault="0096784B" w:rsidP="0096784B">
            <w:pPr>
              <w:jc w:val="both"/>
              <w:textAlignment w:val="top"/>
              <w:rPr>
                <w:rFonts w:ascii="Book Antiqua" w:hAnsi="Book Antiqua"/>
                <w:color w:val="000000"/>
                <w:sz w:val="22"/>
                <w:szCs w:val="22"/>
              </w:rPr>
            </w:pPr>
            <w:r w:rsidRPr="007E01E5">
              <w:rPr>
                <w:rFonts w:ascii="Book Antiqua" w:eastAsia="Calibri" w:hAnsi="Book Antiqua" w:cs="Calibri"/>
                <w:sz w:val="22"/>
                <w:szCs w:val="22"/>
              </w:rPr>
              <w:t>Hence, to ensure a level playing field for all bidders, we propose that POWERGRID should take responsibility for acquiring the land. This approach would standardize the basis of bidding and remove location-based cost disparities.</w:t>
            </w:r>
          </w:p>
        </w:tc>
        <w:tc>
          <w:tcPr>
            <w:tcW w:w="3828" w:type="dxa"/>
          </w:tcPr>
          <w:p w14:paraId="409A7816" w14:textId="77777777" w:rsidR="00CE4317" w:rsidRPr="007E01E5" w:rsidRDefault="00CE4317" w:rsidP="00CE4317">
            <w:pPr>
              <w:jc w:val="both"/>
              <w:rPr>
                <w:rFonts w:ascii="Book Antiqua" w:eastAsia="Cambria" w:hAnsi="Book Antiqua" w:cs="Cambria"/>
                <w:sz w:val="22"/>
                <w:szCs w:val="22"/>
              </w:rPr>
            </w:pPr>
            <w:r w:rsidRPr="007E01E5">
              <w:rPr>
                <w:rFonts w:ascii="Book Antiqua" w:eastAsia="Cambria" w:hAnsi="Book Antiqua" w:cs="Cambria"/>
                <w:sz w:val="22"/>
                <w:szCs w:val="22"/>
              </w:rPr>
              <w:t xml:space="preserve">Noted, Land identification and acquisition shall be undertaken by POWERGRID.  </w:t>
            </w:r>
          </w:p>
          <w:p w14:paraId="1E662D7E" w14:textId="1C3BE66B" w:rsidR="000C5E11" w:rsidRPr="007E01E5" w:rsidRDefault="000C5E11" w:rsidP="00CE4317">
            <w:pPr>
              <w:jc w:val="both"/>
              <w:rPr>
                <w:rFonts w:ascii="Book Antiqua" w:hAnsi="Book Antiqua" w:cstheme="majorBidi"/>
                <w:sz w:val="22"/>
                <w:szCs w:val="22"/>
              </w:rPr>
            </w:pPr>
            <w:r w:rsidRPr="007E01E5">
              <w:rPr>
                <w:rFonts w:ascii="Book Antiqua" w:eastAsia="Calibri" w:hAnsi="Book Antiqua" w:cs="Calibri"/>
                <w:sz w:val="22"/>
                <w:szCs w:val="22"/>
              </w:rPr>
              <w:t>Refer amendment</w:t>
            </w:r>
            <w:r w:rsidR="00A52071">
              <w:rPr>
                <w:rFonts w:ascii="Book Antiqua" w:eastAsia="Calibri" w:hAnsi="Book Antiqua" w:cs="Calibri"/>
                <w:sz w:val="22"/>
                <w:szCs w:val="22"/>
              </w:rPr>
              <w:t xml:space="preserve"> No</w:t>
            </w:r>
            <w:r w:rsidRPr="007E01E5">
              <w:rPr>
                <w:rFonts w:ascii="Book Antiqua" w:eastAsia="Calibri" w:hAnsi="Book Antiqua" w:cs="Calibri"/>
                <w:sz w:val="22"/>
                <w:szCs w:val="22"/>
              </w:rPr>
              <w:t xml:space="preserve"> -0</w:t>
            </w:r>
            <w:r w:rsidR="00A52071">
              <w:rPr>
                <w:rFonts w:ascii="Book Antiqua" w:eastAsia="Calibri" w:hAnsi="Book Antiqua" w:cs="Calibri"/>
                <w:sz w:val="22"/>
                <w:szCs w:val="22"/>
              </w:rPr>
              <w:t>5</w:t>
            </w:r>
          </w:p>
        </w:tc>
      </w:tr>
      <w:tr w:rsidR="007C0E7B" w:rsidRPr="007E01E5" w14:paraId="0553990B" w14:textId="77777777" w:rsidTr="007409D4">
        <w:trPr>
          <w:gridAfter w:val="1"/>
          <w:wAfter w:w="10" w:type="dxa"/>
          <w:trHeight w:val="548"/>
        </w:trPr>
        <w:tc>
          <w:tcPr>
            <w:tcW w:w="817" w:type="dxa"/>
          </w:tcPr>
          <w:p w14:paraId="7395D830" w14:textId="77777777" w:rsidR="007C0E7B" w:rsidRPr="007E01E5" w:rsidRDefault="007C0E7B" w:rsidP="007C0E7B">
            <w:pPr>
              <w:pStyle w:val="ListParagraph"/>
              <w:numPr>
                <w:ilvl w:val="0"/>
                <w:numId w:val="44"/>
              </w:numPr>
              <w:jc w:val="center"/>
              <w:rPr>
                <w:rFonts w:ascii="Book Antiqua" w:hAnsi="Book Antiqua" w:cstheme="minorHAnsi"/>
              </w:rPr>
            </w:pPr>
          </w:p>
        </w:tc>
        <w:tc>
          <w:tcPr>
            <w:tcW w:w="1418" w:type="dxa"/>
          </w:tcPr>
          <w:p w14:paraId="45A9CE39" w14:textId="77777777" w:rsidR="007C0E7B" w:rsidRPr="007E01E5" w:rsidRDefault="007C0E7B" w:rsidP="007C0E7B">
            <w:pPr>
              <w:ind w:left="2"/>
              <w:rPr>
                <w:rFonts w:ascii="Book Antiqua" w:hAnsi="Book Antiqua"/>
                <w:sz w:val="22"/>
                <w:szCs w:val="22"/>
              </w:rPr>
            </w:pPr>
            <w:r w:rsidRPr="007E01E5">
              <w:rPr>
                <w:rFonts w:ascii="Book Antiqua" w:eastAsia="Calibri" w:hAnsi="Book Antiqua" w:cs="Calibri"/>
                <w:sz w:val="22"/>
                <w:szCs w:val="22"/>
              </w:rPr>
              <w:t>Volume-II_1-</w:t>
            </w:r>
          </w:p>
          <w:p w14:paraId="1E594184" w14:textId="77777777" w:rsidR="007C0E7B" w:rsidRPr="007E01E5" w:rsidRDefault="007C0E7B" w:rsidP="007C0E7B">
            <w:pPr>
              <w:ind w:left="2"/>
              <w:rPr>
                <w:rFonts w:ascii="Book Antiqua" w:hAnsi="Book Antiqua"/>
                <w:sz w:val="22"/>
                <w:szCs w:val="22"/>
              </w:rPr>
            </w:pPr>
            <w:r w:rsidRPr="007E01E5">
              <w:rPr>
                <w:rFonts w:ascii="Book Antiqua" w:eastAsia="Calibri" w:hAnsi="Book Antiqua" w:cs="Calibri"/>
                <w:sz w:val="22"/>
                <w:szCs w:val="22"/>
              </w:rPr>
              <w:t xml:space="preserve">Technical </w:t>
            </w:r>
          </w:p>
          <w:p w14:paraId="61333281" w14:textId="77777777" w:rsidR="007C0E7B" w:rsidRPr="007E01E5" w:rsidRDefault="007C0E7B" w:rsidP="007C0E7B">
            <w:pPr>
              <w:ind w:left="2"/>
              <w:rPr>
                <w:rFonts w:ascii="Book Antiqua" w:hAnsi="Book Antiqua"/>
                <w:sz w:val="22"/>
                <w:szCs w:val="22"/>
              </w:rPr>
            </w:pPr>
            <w:r w:rsidRPr="007E01E5">
              <w:rPr>
                <w:rFonts w:ascii="Book Antiqua" w:eastAsia="Calibri" w:hAnsi="Book Antiqua" w:cs="Calibri"/>
                <w:sz w:val="22"/>
                <w:szCs w:val="22"/>
              </w:rPr>
              <w:t xml:space="preserve">Specification of </w:t>
            </w:r>
          </w:p>
          <w:p w14:paraId="042558A2" w14:textId="77777777" w:rsidR="007C0E7B" w:rsidRPr="007E01E5" w:rsidRDefault="007C0E7B" w:rsidP="007C0E7B">
            <w:pPr>
              <w:ind w:left="2"/>
              <w:rPr>
                <w:rFonts w:ascii="Book Antiqua" w:hAnsi="Book Antiqua"/>
                <w:sz w:val="22"/>
                <w:szCs w:val="22"/>
              </w:rPr>
            </w:pPr>
            <w:r w:rsidRPr="007E01E5">
              <w:rPr>
                <w:rFonts w:ascii="Book Antiqua" w:eastAsia="Calibri" w:hAnsi="Book Antiqua" w:cs="Calibri"/>
                <w:sz w:val="22"/>
                <w:szCs w:val="22"/>
              </w:rPr>
              <w:t xml:space="preserve">Tower Test </w:t>
            </w:r>
          </w:p>
          <w:p w14:paraId="56939F39" w14:textId="27C5E332" w:rsidR="007C0E7B" w:rsidRPr="007E01E5" w:rsidRDefault="007C0E7B" w:rsidP="007C0E7B">
            <w:pPr>
              <w:rPr>
                <w:rFonts w:ascii="Book Antiqua" w:hAnsi="Book Antiqua"/>
                <w:sz w:val="22"/>
                <w:szCs w:val="22"/>
                <w:lang w:bidi="hi-IN"/>
              </w:rPr>
            </w:pPr>
            <w:r w:rsidRPr="007E01E5">
              <w:rPr>
                <w:rFonts w:ascii="Book Antiqua" w:eastAsia="Calibri" w:hAnsi="Book Antiqua" w:cs="Calibri"/>
                <w:sz w:val="22"/>
                <w:szCs w:val="22"/>
              </w:rPr>
              <w:t>Station</w:t>
            </w:r>
            <w:r w:rsidRPr="007E01E5">
              <w:rPr>
                <w:rFonts w:ascii="Book Antiqua" w:eastAsia="Book Antiqua" w:hAnsi="Book Antiqua" w:cs="Book Antiqua"/>
                <w:sz w:val="22"/>
                <w:szCs w:val="22"/>
              </w:rPr>
              <w:t xml:space="preserve"> </w:t>
            </w:r>
          </w:p>
        </w:tc>
        <w:tc>
          <w:tcPr>
            <w:tcW w:w="1417" w:type="dxa"/>
          </w:tcPr>
          <w:p w14:paraId="6DA9AC4F" w14:textId="77777777" w:rsidR="007C0E7B" w:rsidRPr="007E01E5" w:rsidRDefault="007C0E7B" w:rsidP="007C0E7B">
            <w:pPr>
              <w:ind w:left="2"/>
              <w:rPr>
                <w:rFonts w:ascii="Book Antiqua" w:hAnsi="Book Antiqua"/>
                <w:sz w:val="22"/>
                <w:szCs w:val="22"/>
              </w:rPr>
            </w:pPr>
            <w:r w:rsidRPr="007E01E5">
              <w:rPr>
                <w:rFonts w:ascii="Book Antiqua" w:eastAsia="Book Antiqua" w:hAnsi="Book Antiqua" w:cs="Book Antiqua"/>
                <w:sz w:val="22"/>
                <w:szCs w:val="22"/>
              </w:rPr>
              <w:t xml:space="preserve">Cl. No. 5.3 </w:t>
            </w:r>
          </w:p>
          <w:p w14:paraId="214446EA" w14:textId="77777777" w:rsidR="007C0E7B" w:rsidRPr="007E01E5" w:rsidRDefault="007C0E7B" w:rsidP="007C0E7B">
            <w:pPr>
              <w:ind w:left="2"/>
              <w:rPr>
                <w:rFonts w:ascii="Book Antiqua" w:hAnsi="Book Antiqua"/>
                <w:sz w:val="22"/>
                <w:szCs w:val="22"/>
              </w:rPr>
            </w:pPr>
            <w:r w:rsidRPr="007E01E5">
              <w:rPr>
                <w:rFonts w:ascii="Book Antiqua" w:eastAsia="Book Antiqua" w:hAnsi="Book Antiqua" w:cs="Book Antiqua"/>
                <w:sz w:val="22"/>
                <w:szCs w:val="22"/>
              </w:rPr>
              <w:t xml:space="preserve">Pg. No. 8 of </w:t>
            </w:r>
          </w:p>
          <w:p w14:paraId="31948D42" w14:textId="53614E5B" w:rsidR="007C0E7B" w:rsidRPr="007E01E5" w:rsidRDefault="007C0E7B" w:rsidP="007C0E7B">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 xml:space="preserve">15 </w:t>
            </w:r>
          </w:p>
        </w:tc>
        <w:tc>
          <w:tcPr>
            <w:tcW w:w="3544" w:type="dxa"/>
          </w:tcPr>
          <w:p w14:paraId="5707E09C" w14:textId="77777777" w:rsidR="007C0E7B" w:rsidRPr="007E01E5" w:rsidRDefault="007C0E7B" w:rsidP="007C0E7B">
            <w:pPr>
              <w:tabs>
                <w:tab w:val="center" w:pos="142"/>
                <w:tab w:val="center" w:pos="1066"/>
                <w:tab w:val="center" w:pos="2075"/>
                <w:tab w:val="center" w:pos="2766"/>
              </w:tabs>
              <w:rPr>
                <w:rFonts w:ascii="Book Antiqua" w:hAnsi="Book Antiqua"/>
                <w:sz w:val="22"/>
                <w:szCs w:val="22"/>
              </w:rPr>
            </w:pPr>
            <w:r w:rsidRPr="007E01E5">
              <w:rPr>
                <w:rFonts w:ascii="Book Antiqua" w:hAnsi="Book Antiqua"/>
                <w:sz w:val="22"/>
                <w:szCs w:val="22"/>
              </w:rPr>
              <w:tab/>
            </w:r>
            <w:r w:rsidRPr="007E01E5">
              <w:rPr>
                <w:rFonts w:ascii="Book Antiqua" w:eastAsia="Calibri" w:hAnsi="Book Antiqua" w:cs="Calibri"/>
                <w:sz w:val="22"/>
                <w:szCs w:val="22"/>
              </w:rPr>
              <w:t xml:space="preserve">5.3 </w:t>
            </w:r>
            <w:r w:rsidRPr="007E01E5">
              <w:rPr>
                <w:rFonts w:ascii="Book Antiqua" w:eastAsia="Calibri" w:hAnsi="Book Antiqua" w:cs="Calibri"/>
                <w:sz w:val="22"/>
                <w:szCs w:val="22"/>
              </w:rPr>
              <w:tab/>
              <w:t xml:space="preserve">Transverse </w:t>
            </w:r>
            <w:r w:rsidRPr="007E01E5">
              <w:rPr>
                <w:rFonts w:ascii="Book Antiqua" w:eastAsia="Calibri" w:hAnsi="Book Antiqua" w:cs="Calibri"/>
                <w:sz w:val="22"/>
                <w:szCs w:val="22"/>
              </w:rPr>
              <w:tab/>
              <w:t xml:space="preserve">Mast </w:t>
            </w:r>
            <w:r w:rsidRPr="007E01E5">
              <w:rPr>
                <w:rFonts w:ascii="Book Antiqua" w:eastAsia="Calibri" w:hAnsi="Book Antiqua" w:cs="Calibri"/>
                <w:sz w:val="22"/>
                <w:szCs w:val="22"/>
              </w:rPr>
              <w:tab/>
              <w:t xml:space="preserve">and </w:t>
            </w:r>
          </w:p>
          <w:p w14:paraId="64409B8F" w14:textId="77777777" w:rsidR="007C0E7B" w:rsidRPr="007E01E5" w:rsidRDefault="007C0E7B" w:rsidP="007C0E7B">
            <w:pPr>
              <w:tabs>
                <w:tab w:val="center" w:pos="556"/>
                <w:tab w:val="center" w:pos="2708"/>
              </w:tabs>
              <w:rPr>
                <w:rFonts w:ascii="Book Antiqua" w:hAnsi="Book Antiqua"/>
                <w:sz w:val="22"/>
                <w:szCs w:val="22"/>
              </w:rPr>
            </w:pPr>
            <w:r w:rsidRPr="007E01E5">
              <w:rPr>
                <w:rFonts w:ascii="Book Antiqua" w:hAnsi="Book Antiqua"/>
                <w:sz w:val="22"/>
                <w:szCs w:val="22"/>
              </w:rPr>
              <w:tab/>
            </w:r>
            <w:r w:rsidRPr="007E01E5">
              <w:rPr>
                <w:rFonts w:ascii="Book Antiqua" w:eastAsia="Calibri" w:hAnsi="Book Antiqua" w:cs="Calibri"/>
                <w:sz w:val="22"/>
                <w:szCs w:val="22"/>
              </w:rPr>
              <w:t xml:space="preserve">Longitudinal </w:t>
            </w:r>
            <w:r w:rsidRPr="007E01E5">
              <w:rPr>
                <w:rFonts w:ascii="Book Antiqua" w:eastAsia="Calibri" w:hAnsi="Book Antiqua" w:cs="Calibri"/>
                <w:sz w:val="22"/>
                <w:szCs w:val="22"/>
              </w:rPr>
              <w:tab/>
              <w:t xml:space="preserve">Mast  </w:t>
            </w:r>
          </w:p>
          <w:p w14:paraId="78503C39" w14:textId="1D9CA374" w:rsidR="007C0E7B" w:rsidRPr="007E01E5" w:rsidRDefault="007C0E7B" w:rsidP="007C0E7B">
            <w:pPr>
              <w:jc w:val="both"/>
              <w:textAlignment w:val="top"/>
              <w:rPr>
                <w:rFonts w:ascii="Book Antiqua" w:hAnsi="Book Antiqua"/>
                <w:color w:val="000000"/>
                <w:sz w:val="22"/>
                <w:szCs w:val="22"/>
              </w:rPr>
            </w:pPr>
            <w:r w:rsidRPr="007E01E5">
              <w:rPr>
                <w:rFonts w:ascii="Book Antiqua" w:eastAsia="Calibri" w:hAnsi="Book Antiqua" w:cs="Calibri"/>
                <w:sz w:val="22"/>
                <w:szCs w:val="22"/>
              </w:rPr>
              <w:t xml:space="preserve">Transverse Mast shall be positioned less than 100 meters from the tower test bed. </w:t>
            </w:r>
            <w:r w:rsidRPr="007E01E5">
              <w:rPr>
                <w:rFonts w:ascii="Book Antiqua" w:eastAsia="Book Antiqua" w:hAnsi="Book Antiqua" w:cs="Book Antiqua"/>
                <w:sz w:val="22"/>
                <w:szCs w:val="22"/>
              </w:rPr>
              <w:t xml:space="preserve"> </w:t>
            </w:r>
          </w:p>
        </w:tc>
        <w:tc>
          <w:tcPr>
            <w:tcW w:w="4252" w:type="dxa"/>
          </w:tcPr>
          <w:p w14:paraId="392353D7" w14:textId="1D375F33" w:rsidR="007C0E7B" w:rsidRPr="007E01E5" w:rsidRDefault="007C0E7B" w:rsidP="007C0E7B">
            <w:pPr>
              <w:jc w:val="both"/>
              <w:textAlignment w:val="top"/>
              <w:rPr>
                <w:rFonts w:ascii="Book Antiqua" w:hAnsi="Book Antiqua"/>
                <w:color w:val="000000"/>
                <w:sz w:val="22"/>
                <w:szCs w:val="22"/>
              </w:rPr>
            </w:pPr>
            <w:r w:rsidRPr="007E01E5">
              <w:rPr>
                <w:rFonts w:ascii="Book Antiqua" w:eastAsia="Calibri" w:hAnsi="Book Antiqua" w:cs="Calibri"/>
                <w:sz w:val="22"/>
                <w:szCs w:val="22"/>
              </w:rPr>
              <w:t>We reckon the statement should rather read as ‘Transverse Mast shall be positioned not less than 100 meters from the tower test bed’. Need confirmation.</w:t>
            </w:r>
            <w:r w:rsidRPr="007E01E5">
              <w:rPr>
                <w:rFonts w:ascii="Book Antiqua" w:eastAsia="Book Antiqua" w:hAnsi="Book Antiqua" w:cs="Book Antiqua"/>
                <w:sz w:val="22"/>
                <w:szCs w:val="22"/>
              </w:rPr>
              <w:t xml:space="preserve"> </w:t>
            </w:r>
          </w:p>
        </w:tc>
        <w:tc>
          <w:tcPr>
            <w:tcW w:w="3828" w:type="dxa"/>
          </w:tcPr>
          <w:p w14:paraId="1B541FC5" w14:textId="410356F0" w:rsidR="007C0E7B" w:rsidRPr="007E01E5" w:rsidRDefault="007C0E7B" w:rsidP="007C0E7B">
            <w:pPr>
              <w:jc w:val="both"/>
              <w:rPr>
                <w:rFonts w:ascii="Book Antiqua" w:hAnsi="Book Antiqua" w:cstheme="majorBidi"/>
                <w:sz w:val="22"/>
                <w:szCs w:val="22"/>
              </w:rPr>
            </w:pPr>
            <w:r w:rsidRPr="007E01E5">
              <w:rPr>
                <w:rFonts w:ascii="Book Antiqua" w:eastAsia="Calibri" w:hAnsi="Book Antiqua" w:cs="Calibri"/>
                <w:sz w:val="22"/>
                <w:szCs w:val="22"/>
              </w:rPr>
              <w:t xml:space="preserve">Noted, Refer </w:t>
            </w:r>
            <w:r w:rsidR="00A52071" w:rsidRPr="007E01E5">
              <w:rPr>
                <w:rFonts w:ascii="Book Antiqua" w:eastAsia="Calibri" w:hAnsi="Book Antiqua" w:cs="Calibri"/>
                <w:sz w:val="22"/>
                <w:szCs w:val="22"/>
              </w:rPr>
              <w:t>amendment</w:t>
            </w:r>
            <w:r w:rsidR="00A52071">
              <w:rPr>
                <w:rFonts w:ascii="Book Antiqua" w:eastAsia="Calibri" w:hAnsi="Book Antiqua" w:cs="Calibri"/>
                <w:sz w:val="22"/>
                <w:szCs w:val="22"/>
              </w:rPr>
              <w:t xml:space="preserve"> No</w:t>
            </w:r>
            <w:r w:rsidR="00A52071" w:rsidRPr="007E01E5">
              <w:rPr>
                <w:rFonts w:ascii="Book Antiqua" w:eastAsia="Calibri" w:hAnsi="Book Antiqua" w:cs="Calibri"/>
                <w:sz w:val="22"/>
                <w:szCs w:val="22"/>
              </w:rPr>
              <w:t xml:space="preserve"> -0</w:t>
            </w:r>
            <w:r w:rsidR="00A52071">
              <w:rPr>
                <w:rFonts w:ascii="Book Antiqua" w:eastAsia="Calibri" w:hAnsi="Book Antiqua" w:cs="Calibri"/>
                <w:sz w:val="22"/>
                <w:szCs w:val="22"/>
              </w:rPr>
              <w:t>5</w:t>
            </w:r>
          </w:p>
        </w:tc>
      </w:tr>
      <w:tr w:rsidR="008F019F" w:rsidRPr="007E01E5" w14:paraId="43989B30" w14:textId="77777777" w:rsidTr="007409D4">
        <w:trPr>
          <w:gridAfter w:val="1"/>
          <w:wAfter w:w="10" w:type="dxa"/>
          <w:trHeight w:val="548"/>
        </w:trPr>
        <w:tc>
          <w:tcPr>
            <w:tcW w:w="817" w:type="dxa"/>
          </w:tcPr>
          <w:p w14:paraId="4BD89118" w14:textId="77777777" w:rsidR="008F019F" w:rsidRPr="007E01E5" w:rsidRDefault="008F019F" w:rsidP="008F019F">
            <w:pPr>
              <w:pStyle w:val="ListParagraph"/>
              <w:numPr>
                <w:ilvl w:val="0"/>
                <w:numId w:val="44"/>
              </w:numPr>
              <w:jc w:val="center"/>
              <w:rPr>
                <w:rFonts w:ascii="Book Antiqua" w:hAnsi="Book Antiqua" w:cstheme="minorHAnsi"/>
              </w:rPr>
            </w:pPr>
          </w:p>
        </w:tc>
        <w:tc>
          <w:tcPr>
            <w:tcW w:w="1418" w:type="dxa"/>
          </w:tcPr>
          <w:p w14:paraId="036BFCE4" w14:textId="77777777" w:rsidR="008F019F" w:rsidRPr="007E01E5" w:rsidRDefault="008F019F" w:rsidP="008F019F">
            <w:pPr>
              <w:ind w:left="2"/>
              <w:rPr>
                <w:rFonts w:ascii="Book Antiqua" w:hAnsi="Book Antiqua"/>
                <w:sz w:val="22"/>
                <w:szCs w:val="22"/>
              </w:rPr>
            </w:pPr>
            <w:r w:rsidRPr="007E01E5">
              <w:rPr>
                <w:rFonts w:ascii="Book Antiqua" w:eastAsia="Calibri" w:hAnsi="Book Antiqua" w:cs="Calibri"/>
                <w:sz w:val="22"/>
                <w:szCs w:val="22"/>
              </w:rPr>
              <w:t>Volume-II_1-</w:t>
            </w:r>
          </w:p>
          <w:p w14:paraId="60D16D00" w14:textId="77777777" w:rsidR="008F019F" w:rsidRPr="007E01E5" w:rsidRDefault="008F019F" w:rsidP="008F019F">
            <w:pPr>
              <w:ind w:left="2"/>
              <w:rPr>
                <w:rFonts w:ascii="Book Antiqua" w:hAnsi="Book Antiqua"/>
                <w:sz w:val="22"/>
                <w:szCs w:val="22"/>
              </w:rPr>
            </w:pPr>
            <w:r w:rsidRPr="007E01E5">
              <w:rPr>
                <w:rFonts w:ascii="Book Antiqua" w:eastAsia="Calibri" w:hAnsi="Book Antiqua" w:cs="Calibri"/>
                <w:sz w:val="22"/>
                <w:szCs w:val="22"/>
              </w:rPr>
              <w:t xml:space="preserve">Technical </w:t>
            </w:r>
          </w:p>
          <w:p w14:paraId="5D4F7F5A" w14:textId="77777777" w:rsidR="008F019F" w:rsidRPr="007E01E5" w:rsidRDefault="008F019F" w:rsidP="008F019F">
            <w:pPr>
              <w:ind w:left="2"/>
              <w:rPr>
                <w:rFonts w:ascii="Book Antiqua" w:hAnsi="Book Antiqua"/>
                <w:sz w:val="22"/>
                <w:szCs w:val="22"/>
              </w:rPr>
            </w:pPr>
            <w:r w:rsidRPr="007E01E5">
              <w:rPr>
                <w:rFonts w:ascii="Book Antiqua" w:eastAsia="Calibri" w:hAnsi="Book Antiqua" w:cs="Calibri"/>
                <w:sz w:val="22"/>
                <w:szCs w:val="22"/>
              </w:rPr>
              <w:t xml:space="preserve">Specification of </w:t>
            </w:r>
          </w:p>
          <w:p w14:paraId="4DD57E2E" w14:textId="77777777" w:rsidR="008F019F" w:rsidRPr="007E01E5" w:rsidRDefault="008F019F" w:rsidP="008F019F">
            <w:pPr>
              <w:ind w:left="2"/>
              <w:rPr>
                <w:rFonts w:ascii="Book Antiqua" w:hAnsi="Book Antiqua"/>
                <w:sz w:val="22"/>
                <w:szCs w:val="22"/>
              </w:rPr>
            </w:pPr>
            <w:r w:rsidRPr="007E01E5">
              <w:rPr>
                <w:rFonts w:ascii="Book Antiqua" w:eastAsia="Calibri" w:hAnsi="Book Antiqua" w:cs="Calibri"/>
                <w:sz w:val="22"/>
                <w:szCs w:val="22"/>
              </w:rPr>
              <w:lastRenderedPageBreak/>
              <w:t xml:space="preserve">Tower Test </w:t>
            </w:r>
          </w:p>
          <w:p w14:paraId="4E43288C" w14:textId="1256866D" w:rsidR="008F019F" w:rsidRPr="007E01E5" w:rsidRDefault="008F019F" w:rsidP="008F019F">
            <w:pPr>
              <w:rPr>
                <w:rFonts w:ascii="Book Antiqua" w:hAnsi="Book Antiqua"/>
                <w:sz w:val="22"/>
                <w:szCs w:val="22"/>
                <w:lang w:bidi="hi-IN"/>
              </w:rPr>
            </w:pPr>
            <w:r w:rsidRPr="007E01E5">
              <w:rPr>
                <w:rFonts w:ascii="Book Antiqua" w:eastAsia="Calibri" w:hAnsi="Book Antiqua" w:cs="Calibri"/>
                <w:sz w:val="22"/>
                <w:szCs w:val="22"/>
              </w:rPr>
              <w:t>Station</w:t>
            </w:r>
            <w:r w:rsidRPr="007E01E5">
              <w:rPr>
                <w:rFonts w:ascii="Book Antiqua" w:eastAsia="Book Antiqua" w:hAnsi="Book Antiqua" w:cs="Book Antiqua"/>
                <w:sz w:val="22"/>
                <w:szCs w:val="22"/>
              </w:rPr>
              <w:t xml:space="preserve"> </w:t>
            </w:r>
          </w:p>
        </w:tc>
        <w:tc>
          <w:tcPr>
            <w:tcW w:w="1417" w:type="dxa"/>
          </w:tcPr>
          <w:p w14:paraId="1C6FC3AA" w14:textId="77777777" w:rsidR="008F019F" w:rsidRPr="007E01E5" w:rsidRDefault="008F019F" w:rsidP="008F019F">
            <w:pPr>
              <w:ind w:left="2"/>
              <w:rPr>
                <w:rFonts w:ascii="Book Antiqua" w:hAnsi="Book Antiqua"/>
                <w:sz w:val="22"/>
                <w:szCs w:val="22"/>
              </w:rPr>
            </w:pPr>
            <w:r w:rsidRPr="007E01E5">
              <w:rPr>
                <w:rFonts w:ascii="Book Antiqua" w:eastAsia="Book Antiqua" w:hAnsi="Book Antiqua" w:cs="Book Antiqua"/>
                <w:sz w:val="22"/>
                <w:szCs w:val="22"/>
              </w:rPr>
              <w:lastRenderedPageBreak/>
              <w:t xml:space="preserve">Cl. No. 5.3 </w:t>
            </w:r>
          </w:p>
          <w:p w14:paraId="06B20FDA" w14:textId="77777777" w:rsidR="008F019F" w:rsidRPr="007E01E5" w:rsidRDefault="008F019F" w:rsidP="008F019F">
            <w:pPr>
              <w:ind w:left="2"/>
              <w:rPr>
                <w:rFonts w:ascii="Book Antiqua" w:hAnsi="Book Antiqua"/>
                <w:sz w:val="22"/>
                <w:szCs w:val="22"/>
              </w:rPr>
            </w:pPr>
            <w:r w:rsidRPr="007E01E5">
              <w:rPr>
                <w:rFonts w:ascii="Book Antiqua" w:eastAsia="Book Antiqua" w:hAnsi="Book Antiqua" w:cs="Book Antiqua"/>
                <w:sz w:val="22"/>
                <w:szCs w:val="22"/>
              </w:rPr>
              <w:t xml:space="preserve">Pg. No. 8 of </w:t>
            </w:r>
          </w:p>
          <w:p w14:paraId="3C42CD92" w14:textId="7816CF6C" w:rsidR="008F019F" w:rsidRPr="007E01E5" w:rsidRDefault="008F019F" w:rsidP="008F019F">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 xml:space="preserve">15 </w:t>
            </w:r>
          </w:p>
        </w:tc>
        <w:tc>
          <w:tcPr>
            <w:tcW w:w="3544" w:type="dxa"/>
          </w:tcPr>
          <w:p w14:paraId="0177731B" w14:textId="1E20490A" w:rsidR="008F019F" w:rsidRPr="007E01E5" w:rsidRDefault="008F019F" w:rsidP="008F019F">
            <w:pPr>
              <w:jc w:val="both"/>
              <w:textAlignment w:val="top"/>
              <w:rPr>
                <w:rFonts w:ascii="Book Antiqua" w:hAnsi="Book Antiqua"/>
                <w:color w:val="000000"/>
                <w:sz w:val="22"/>
                <w:szCs w:val="22"/>
              </w:rPr>
            </w:pPr>
            <w:r w:rsidRPr="007E01E5">
              <w:rPr>
                <w:rFonts w:ascii="Book Antiqua" w:eastAsia="Calibri" w:hAnsi="Book Antiqua" w:cs="Calibri"/>
                <w:sz w:val="22"/>
                <w:szCs w:val="22"/>
              </w:rPr>
              <w:t xml:space="preserve">The beams of the Transverse Mast shall be located at five positions: 15 m, 30 m, 50 m, 70 m and 90 m. These locations are indicative and shall be finalized during detailed </w:t>
            </w:r>
            <w:r w:rsidRPr="007E01E5">
              <w:rPr>
                <w:rFonts w:ascii="Book Antiqua" w:eastAsia="Calibri" w:hAnsi="Book Antiqua" w:cs="Calibri"/>
                <w:sz w:val="22"/>
                <w:szCs w:val="22"/>
              </w:rPr>
              <w:lastRenderedPageBreak/>
              <w:t>engineering.</w:t>
            </w:r>
            <w:r w:rsidRPr="007E01E5">
              <w:rPr>
                <w:rFonts w:ascii="Book Antiqua" w:eastAsia="Book Antiqua" w:hAnsi="Book Antiqua" w:cs="Book Antiqua"/>
                <w:sz w:val="22"/>
                <w:szCs w:val="22"/>
              </w:rPr>
              <w:t xml:space="preserve"> </w:t>
            </w:r>
          </w:p>
        </w:tc>
        <w:tc>
          <w:tcPr>
            <w:tcW w:w="4252" w:type="dxa"/>
          </w:tcPr>
          <w:p w14:paraId="5E878A07" w14:textId="579EC033" w:rsidR="008F019F" w:rsidRPr="007E01E5" w:rsidRDefault="008F019F" w:rsidP="008F019F">
            <w:pPr>
              <w:jc w:val="both"/>
              <w:textAlignment w:val="top"/>
              <w:rPr>
                <w:rFonts w:ascii="Book Antiqua" w:hAnsi="Book Antiqua"/>
                <w:color w:val="000000"/>
                <w:sz w:val="22"/>
                <w:szCs w:val="22"/>
              </w:rPr>
            </w:pPr>
            <w:r w:rsidRPr="007E01E5">
              <w:rPr>
                <w:rFonts w:ascii="Book Antiqua" w:eastAsia="Calibri" w:hAnsi="Book Antiqua" w:cs="Calibri"/>
                <w:sz w:val="22"/>
                <w:szCs w:val="22"/>
              </w:rPr>
              <w:lastRenderedPageBreak/>
              <w:t>A load bearing beam (with provision for fixing pulleys) shall be located at 110m as well. Need confirmation.</w:t>
            </w:r>
            <w:r w:rsidRPr="007E01E5">
              <w:rPr>
                <w:rFonts w:ascii="Book Antiqua" w:eastAsia="Book Antiqua" w:hAnsi="Book Antiqua" w:cs="Book Antiqua"/>
                <w:sz w:val="22"/>
                <w:szCs w:val="22"/>
              </w:rPr>
              <w:t xml:space="preserve"> </w:t>
            </w:r>
          </w:p>
        </w:tc>
        <w:tc>
          <w:tcPr>
            <w:tcW w:w="3828" w:type="dxa"/>
          </w:tcPr>
          <w:p w14:paraId="10C729BB" w14:textId="0933D5D7" w:rsidR="008F019F" w:rsidRPr="007E01E5" w:rsidRDefault="008F019F" w:rsidP="008F019F">
            <w:pPr>
              <w:jc w:val="both"/>
              <w:rPr>
                <w:rFonts w:ascii="Book Antiqua" w:hAnsi="Book Antiqua" w:cstheme="majorBidi"/>
                <w:sz w:val="22"/>
                <w:szCs w:val="22"/>
              </w:rPr>
            </w:pPr>
            <w:r w:rsidRPr="007E01E5">
              <w:rPr>
                <w:rFonts w:ascii="Book Antiqua" w:eastAsia="Calibri" w:hAnsi="Book Antiqua" w:cs="Calibri"/>
                <w:sz w:val="22"/>
                <w:szCs w:val="22"/>
              </w:rPr>
              <w:t xml:space="preserve">Noted, Refer </w:t>
            </w:r>
            <w:r w:rsidR="00A52071" w:rsidRPr="007E01E5">
              <w:rPr>
                <w:rFonts w:ascii="Book Antiqua" w:eastAsia="Calibri" w:hAnsi="Book Antiqua" w:cs="Calibri"/>
                <w:sz w:val="22"/>
                <w:szCs w:val="22"/>
              </w:rPr>
              <w:t>amendment</w:t>
            </w:r>
            <w:r w:rsidR="00A52071">
              <w:rPr>
                <w:rFonts w:ascii="Book Antiqua" w:eastAsia="Calibri" w:hAnsi="Book Antiqua" w:cs="Calibri"/>
                <w:sz w:val="22"/>
                <w:szCs w:val="22"/>
              </w:rPr>
              <w:t xml:space="preserve"> No</w:t>
            </w:r>
            <w:r w:rsidR="00A52071" w:rsidRPr="007E01E5">
              <w:rPr>
                <w:rFonts w:ascii="Book Antiqua" w:eastAsia="Calibri" w:hAnsi="Book Antiqua" w:cs="Calibri"/>
                <w:sz w:val="22"/>
                <w:szCs w:val="22"/>
              </w:rPr>
              <w:t xml:space="preserve"> -0</w:t>
            </w:r>
            <w:r w:rsidR="00A52071">
              <w:rPr>
                <w:rFonts w:ascii="Book Antiqua" w:eastAsia="Calibri" w:hAnsi="Book Antiqua" w:cs="Calibri"/>
                <w:sz w:val="22"/>
                <w:szCs w:val="22"/>
              </w:rPr>
              <w:t>5</w:t>
            </w:r>
          </w:p>
        </w:tc>
      </w:tr>
      <w:tr w:rsidR="008F019F" w:rsidRPr="007E01E5" w14:paraId="53029201" w14:textId="77777777" w:rsidTr="007409D4">
        <w:trPr>
          <w:gridAfter w:val="1"/>
          <w:wAfter w:w="10" w:type="dxa"/>
          <w:trHeight w:val="548"/>
        </w:trPr>
        <w:tc>
          <w:tcPr>
            <w:tcW w:w="817" w:type="dxa"/>
          </w:tcPr>
          <w:p w14:paraId="4D1E3165" w14:textId="77777777" w:rsidR="008F019F" w:rsidRPr="007E01E5" w:rsidRDefault="008F019F" w:rsidP="008F019F">
            <w:pPr>
              <w:pStyle w:val="ListParagraph"/>
              <w:numPr>
                <w:ilvl w:val="0"/>
                <w:numId w:val="44"/>
              </w:numPr>
              <w:jc w:val="center"/>
              <w:rPr>
                <w:rFonts w:ascii="Book Antiqua" w:hAnsi="Book Antiqua" w:cstheme="minorHAnsi"/>
              </w:rPr>
            </w:pPr>
          </w:p>
        </w:tc>
        <w:tc>
          <w:tcPr>
            <w:tcW w:w="1418" w:type="dxa"/>
          </w:tcPr>
          <w:p w14:paraId="3DF8730D" w14:textId="77777777" w:rsidR="008F019F" w:rsidRPr="007E01E5" w:rsidRDefault="008F019F" w:rsidP="008F019F">
            <w:pPr>
              <w:ind w:left="2"/>
              <w:rPr>
                <w:rFonts w:ascii="Book Antiqua" w:hAnsi="Book Antiqua"/>
                <w:sz w:val="22"/>
                <w:szCs w:val="22"/>
              </w:rPr>
            </w:pPr>
            <w:r w:rsidRPr="007E01E5">
              <w:rPr>
                <w:rFonts w:ascii="Book Antiqua" w:eastAsia="Calibri" w:hAnsi="Book Antiqua" w:cs="Calibri"/>
                <w:sz w:val="22"/>
                <w:szCs w:val="22"/>
              </w:rPr>
              <w:t>Volume-II_1-</w:t>
            </w:r>
          </w:p>
          <w:p w14:paraId="7F628A0B" w14:textId="77777777" w:rsidR="008F019F" w:rsidRPr="007E01E5" w:rsidRDefault="008F019F" w:rsidP="008F019F">
            <w:pPr>
              <w:ind w:left="2"/>
              <w:rPr>
                <w:rFonts w:ascii="Book Antiqua" w:hAnsi="Book Antiqua"/>
                <w:sz w:val="22"/>
                <w:szCs w:val="22"/>
              </w:rPr>
            </w:pPr>
            <w:r w:rsidRPr="007E01E5">
              <w:rPr>
                <w:rFonts w:ascii="Book Antiqua" w:eastAsia="Calibri" w:hAnsi="Book Antiqua" w:cs="Calibri"/>
                <w:sz w:val="22"/>
                <w:szCs w:val="22"/>
              </w:rPr>
              <w:t xml:space="preserve">Technical </w:t>
            </w:r>
          </w:p>
          <w:p w14:paraId="1A59C7A9" w14:textId="27C74A33" w:rsidR="008F019F" w:rsidRPr="007E01E5" w:rsidRDefault="008F019F" w:rsidP="008F019F">
            <w:pPr>
              <w:rPr>
                <w:rFonts w:ascii="Book Antiqua" w:hAnsi="Book Antiqua"/>
                <w:sz w:val="22"/>
                <w:szCs w:val="22"/>
                <w:lang w:bidi="hi-IN"/>
              </w:rPr>
            </w:pPr>
            <w:r w:rsidRPr="007E01E5">
              <w:rPr>
                <w:rFonts w:ascii="Book Antiqua" w:eastAsia="Calibri" w:hAnsi="Book Antiqua" w:cs="Calibri"/>
                <w:sz w:val="22"/>
                <w:szCs w:val="22"/>
              </w:rPr>
              <w:t xml:space="preserve">Specification of </w:t>
            </w:r>
            <w:r w:rsidR="00F43575" w:rsidRPr="007E01E5">
              <w:rPr>
                <w:rFonts w:ascii="Book Antiqua" w:eastAsia="Calibri" w:hAnsi="Book Antiqua" w:cs="Calibri"/>
                <w:sz w:val="22"/>
                <w:szCs w:val="22"/>
              </w:rPr>
              <w:t>Tower Test Station</w:t>
            </w:r>
          </w:p>
        </w:tc>
        <w:tc>
          <w:tcPr>
            <w:tcW w:w="1417" w:type="dxa"/>
          </w:tcPr>
          <w:p w14:paraId="56D51811" w14:textId="77777777" w:rsidR="008F019F" w:rsidRPr="007E01E5" w:rsidRDefault="008F019F" w:rsidP="008F019F">
            <w:pPr>
              <w:ind w:left="2"/>
              <w:rPr>
                <w:rFonts w:ascii="Book Antiqua" w:hAnsi="Book Antiqua"/>
                <w:sz w:val="22"/>
                <w:szCs w:val="22"/>
              </w:rPr>
            </w:pPr>
            <w:r w:rsidRPr="007E01E5">
              <w:rPr>
                <w:rFonts w:ascii="Book Antiqua" w:eastAsia="Book Antiqua" w:hAnsi="Book Antiqua" w:cs="Book Antiqua"/>
                <w:sz w:val="22"/>
                <w:szCs w:val="22"/>
              </w:rPr>
              <w:t xml:space="preserve">Cl. No. 5.3 </w:t>
            </w:r>
          </w:p>
          <w:p w14:paraId="48091E8B" w14:textId="77777777" w:rsidR="008F019F" w:rsidRPr="007E01E5" w:rsidRDefault="008F019F" w:rsidP="008F019F">
            <w:pPr>
              <w:ind w:left="2"/>
              <w:rPr>
                <w:rFonts w:ascii="Book Antiqua" w:hAnsi="Book Antiqua"/>
                <w:sz w:val="22"/>
                <w:szCs w:val="22"/>
              </w:rPr>
            </w:pPr>
            <w:r w:rsidRPr="007E01E5">
              <w:rPr>
                <w:rFonts w:ascii="Book Antiqua" w:eastAsia="Book Antiqua" w:hAnsi="Book Antiqua" w:cs="Book Antiqua"/>
                <w:sz w:val="22"/>
                <w:szCs w:val="22"/>
              </w:rPr>
              <w:t xml:space="preserve">Pg. No. 8 of </w:t>
            </w:r>
          </w:p>
          <w:p w14:paraId="496454F8" w14:textId="20E5873A" w:rsidR="008F019F" w:rsidRPr="007E01E5" w:rsidRDefault="008F019F" w:rsidP="008F019F">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 xml:space="preserve">15 </w:t>
            </w:r>
          </w:p>
        </w:tc>
        <w:tc>
          <w:tcPr>
            <w:tcW w:w="3544" w:type="dxa"/>
          </w:tcPr>
          <w:p w14:paraId="014D5B51" w14:textId="2BF489DF" w:rsidR="008F019F" w:rsidRPr="007E01E5" w:rsidRDefault="008F019F" w:rsidP="008F019F">
            <w:pPr>
              <w:jc w:val="both"/>
              <w:textAlignment w:val="top"/>
              <w:rPr>
                <w:rFonts w:ascii="Book Antiqua" w:hAnsi="Book Antiqua"/>
                <w:color w:val="000000"/>
                <w:sz w:val="22"/>
                <w:szCs w:val="22"/>
              </w:rPr>
            </w:pPr>
            <w:r w:rsidRPr="007E01E5">
              <w:rPr>
                <w:rFonts w:ascii="Book Antiqua" w:eastAsia="Calibri" w:hAnsi="Book Antiqua" w:cs="Calibri"/>
                <w:sz w:val="22"/>
                <w:szCs w:val="22"/>
              </w:rPr>
              <w:t xml:space="preserve">The beams of the longitudinal mast shall be located at three positions: 35 m, 55 m, and 85 m. These locations are indicative </w:t>
            </w:r>
            <w:r w:rsidR="007D71D6" w:rsidRPr="007E01E5">
              <w:rPr>
                <w:rFonts w:ascii="Book Antiqua" w:eastAsia="Calibri" w:hAnsi="Book Antiqua" w:cs="Calibri"/>
                <w:sz w:val="22"/>
                <w:szCs w:val="22"/>
              </w:rPr>
              <w:t xml:space="preserve">and shall be finalized during detailed engineering. </w:t>
            </w:r>
            <w:r w:rsidR="007D71D6" w:rsidRPr="007E01E5">
              <w:rPr>
                <w:rFonts w:ascii="Book Antiqua" w:eastAsia="Book Antiqua" w:hAnsi="Book Antiqua" w:cs="Book Antiqua"/>
                <w:sz w:val="22"/>
                <w:szCs w:val="22"/>
              </w:rPr>
              <w:t xml:space="preserve"> </w:t>
            </w:r>
          </w:p>
        </w:tc>
        <w:tc>
          <w:tcPr>
            <w:tcW w:w="4252" w:type="dxa"/>
          </w:tcPr>
          <w:p w14:paraId="0FB4D964" w14:textId="20A11F89" w:rsidR="008F019F" w:rsidRPr="007E01E5" w:rsidRDefault="008F019F" w:rsidP="008F019F">
            <w:pPr>
              <w:jc w:val="both"/>
              <w:textAlignment w:val="top"/>
              <w:rPr>
                <w:rFonts w:ascii="Book Antiqua" w:hAnsi="Book Antiqua"/>
                <w:color w:val="000000"/>
                <w:sz w:val="22"/>
                <w:szCs w:val="22"/>
              </w:rPr>
            </w:pPr>
            <w:r w:rsidRPr="007E01E5">
              <w:rPr>
                <w:rFonts w:ascii="Book Antiqua" w:eastAsia="Calibri" w:hAnsi="Book Antiqua" w:cs="Calibri"/>
                <w:sz w:val="22"/>
                <w:szCs w:val="22"/>
              </w:rPr>
              <w:t>A load bearing beam (with provision for fixing pulleys) shall be located at 110m as well. Need confirmation.</w:t>
            </w:r>
            <w:r w:rsidRPr="007E01E5">
              <w:rPr>
                <w:rFonts w:ascii="Book Antiqua" w:eastAsia="Book Antiqua" w:hAnsi="Book Antiqua" w:cs="Book Antiqua"/>
                <w:sz w:val="22"/>
                <w:szCs w:val="22"/>
              </w:rPr>
              <w:t xml:space="preserve"> </w:t>
            </w:r>
          </w:p>
        </w:tc>
        <w:tc>
          <w:tcPr>
            <w:tcW w:w="3828" w:type="dxa"/>
          </w:tcPr>
          <w:p w14:paraId="28049631" w14:textId="1DBCA13B" w:rsidR="008F019F" w:rsidRPr="007E01E5" w:rsidRDefault="008F019F" w:rsidP="008F019F">
            <w:pPr>
              <w:jc w:val="both"/>
              <w:rPr>
                <w:rFonts w:ascii="Book Antiqua" w:hAnsi="Book Antiqua" w:cstheme="majorBidi"/>
                <w:sz w:val="22"/>
                <w:szCs w:val="22"/>
              </w:rPr>
            </w:pPr>
            <w:r w:rsidRPr="007E01E5">
              <w:rPr>
                <w:rFonts w:ascii="Book Antiqua" w:eastAsia="Calibri" w:hAnsi="Book Antiqua" w:cs="Calibri"/>
                <w:sz w:val="22"/>
                <w:szCs w:val="22"/>
              </w:rPr>
              <w:t xml:space="preserve">Noted, Refer </w:t>
            </w:r>
            <w:r w:rsidR="00A91DEC" w:rsidRPr="007E01E5">
              <w:rPr>
                <w:rFonts w:ascii="Book Antiqua" w:eastAsia="Calibri" w:hAnsi="Book Antiqua" w:cs="Calibri"/>
                <w:sz w:val="22"/>
                <w:szCs w:val="22"/>
              </w:rPr>
              <w:t>amendment</w:t>
            </w:r>
            <w:r w:rsidR="00A91DEC">
              <w:rPr>
                <w:rFonts w:ascii="Book Antiqua" w:eastAsia="Calibri" w:hAnsi="Book Antiqua" w:cs="Calibri"/>
                <w:sz w:val="22"/>
                <w:szCs w:val="22"/>
              </w:rPr>
              <w:t xml:space="preserve"> No</w:t>
            </w:r>
            <w:r w:rsidR="00A91DEC" w:rsidRPr="007E01E5">
              <w:rPr>
                <w:rFonts w:ascii="Book Antiqua" w:eastAsia="Calibri" w:hAnsi="Book Antiqua" w:cs="Calibri"/>
                <w:sz w:val="22"/>
                <w:szCs w:val="22"/>
              </w:rPr>
              <w:t xml:space="preserve"> -0</w:t>
            </w:r>
            <w:r w:rsidR="00A91DEC">
              <w:rPr>
                <w:rFonts w:ascii="Book Antiqua" w:eastAsia="Calibri" w:hAnsi="Book Antiqua" w:cs="Calibri"/>
                <w:sz w:val="22"/>
                <w:szCs w:val="22"/>
              </w:rPr>
              <w:t>5</w:t>
            </w:r>
          </w:p>
        </w:tc>
      </w:tr>
      <w:tr w:rsidR="00A85A47" w:rsidRPr="007E01E5" w14:paraId="2671F1CB" w14:textId="77777777" w:rsidTr="007409D4">
        <w:trPr>
          <w:gridAfter w:val="1"/>
          <w:wAfter w:w="10" w:type="dxa"/>
          <w:trHeight w:val="548"/>
        </w:trPr>
        <w:tc>
          <w:tcPr>
            <w:tcW w:w="817" w:type="dxa"/>
          </w:tcPr>
          <w:p w14:paraId="7E1584DB" w14:textId="77777777" w:rsidR="00A85A47" w:rsidRPr="007E01E5" w:rsidRDefault="00A85A47" w:rsidP="00A85A47">
            <w:pPr>
              <w:pStyle w:val="ListParagraph"/>
              <w:numPr>
                <w:ilvl w:val="0"/>
                <w:numId w:val="44"/>
              </w:numPr>
              <w:jc w:val="center"/>
              <w:rPr>
                <w:rFonts w:ascii="Book Antiqua" w:hAnsi="Book Antiqua" w:cstheme="minorHAnsi"/>
              </w:rPr>
            </w:pPr>
          </w:p>
        </w:tc>
        <w:tc>
          <w:tcPr>
            <w:tcW w:w="1418" w:type="dxa"/>
          </w:tcPr>
          <w:p w14:paraId="7F4DE8CC" w14:textId="77777777" w:rsidR="00A85A47" w:rsidRPr="007E01E5" w:rsidRDefault="00A85A47" w:rsidP="00A85A47">
            <w:pPr>
              <w:ind w:left="2"/>
              <w:rPr>
                <w:rFonts w:ascii="Book Antiqua" w:hAnsi="Book Antiqua"/>
                <w:sz w:val="22"/>
                <w:szCs w:val="22"/>
              </w:rPr>
            </w:pPr>
            <w:r w:rsidRPr="007E01E5">
              <w:rPr>
                <w:rFonts w:ascii="Book Antiqua" w:eastAsia="Calibri" w:hAnsi="Book Antiqua" w:cs="Calibri"/>
                <w:sz w:val="22"/>
                <w:szCs w:val="22"/>
              </w:rPr>
              <w:t>Volume-II_1-</w:t>
            </w:r>
          </w:p>
          <w:p w14:paraId="6AE8E480" w14:textId="77777777" w:rsidR="00A85A47" w:rsidRPr="007E01E5" w:rsidRDefault="00A85A47" w:rsidP="00A85A47">
            <w:pPr>
              <w:ind w:left="2"/>
              <w:rPr>
                <w:rFonts w:ascii="Book Antiqua" w:hAnsi="Book Antiqua"/>
                <w:sz w:val="22"/>
                <w:szCs w:val="22"/>
              </w:rPr>
            </w:pPr>
            <w:r w:rsidRPr="007E01E5">
              <w:rPr>
                <w:rFonts w:ascii="Book Antiqua" w:eastAsia="Calibri" w:hAnsi="Book Antiqua" w:cs="Calibri"/>
                <w:sz w:val="22"/>
                <w:szCs w:val="22"/>
              </w:rPr>
              <w:t xml:space="preserve">Technical </w:t>
            </w:r>
          </w:p>
          <w:p w14:paraId="0392EF3A" w14:textId="77777777" w:rsidR="00A85A47" w:rsidRPr="007E01E5" w:rsidRDefault="00A85A47" w:rsidP="00A85A47">
            <w:pPr>
              <w:ind w:left="2"/>
              <w:rPr>
                <w:rFonts w:ascii="Book Antiqua" w:hAnsi="Book Antiqua"/>
                <w:sz w:val="22"/>
                <w:szCs w:val="22"/>
              </w:rPr>
            </w:pPr>
            <w:r w:rsidRPr="007E01E5">
              <w:rPr>
                <w:rFonts w:ascii="Book Antiqua" w:eastAsia="Calibri" w:hAnsi="Book Antiqua" w:cs="Calibri"/>
                <w:sz w:val="22"/>
                <w:szCs w:val="22"/>
              </w:rPr>
              <w:t xml:space="preserve">Specification of </w:t>
            </w:r>
          </w:p>
          <w:p w14:paraId="36F026C3" w14:textId="77777777" w:rsidR="00A85A47" w:rsidRPr="007E01E5" w:rsidRDefault="00A85A47" w:rsidP="00A85A47">
            <w:pPr>
              <w:ind w:left="2"/>
              <w:rPr>
                <w:rFonts w:ascii="Book Antiqua" w:hAnsi="Book Antiqua"/>
                <w:sz w:val="22"/>
                <w:szCs w:val="22"/>
              </w:rPr>
            </w:pPr>
            <w:r w:rsidRPr="007E01E5">
              <w:rPr>
                <w:rFonts w:ascii="Book Antiqua" w:eastAsia="Calibri" w:hAnsi="Book Antiqua" w:cs="Calibri"/>
                <w:sz w:val="22"/>
                <w:szCs w:val="22"/>
              </w:rPr>
              <w:t xml:space="preserve">Tower Test </w:t>
            </w:r>
          </w:p>
          <w:p w14:paraId="1A96C683" w14:textId="360BE480" w:rsidR="00A85A47" w:rsidRPr="007E01E5" w:rsidRDefault="00A85A47" w:rsidP="00A85A47">
            <w:pPr>
              <w:rPr>
                <w:rFonts w:ascii="Book Antiqua" w:hAnsi="Book Antiqua"/>
                <w:sz w:val="22"/>
                <w:szCs w:val="22"/>
                <w:lang w:bidi="hi-IN"/>
              </w:rPr>
            </w:pPr>
            <w:r w:rsidRPr="007E01E5">
              <w:rPr>
                <w:rFonts w:ascii="Book Antiqua" w:eastAsia="Calibri" w:hAnsi="Book Antiqua" w:cs="Calibri"/>
                <w:sz w:val="22"/>
                <w:szCs w:val="22"/>
              </w:rPr>
              <w:t>Station</w:t>
            </w:r>
            <w:r w:rsidRPr="007E01E5">
              <w:rPr>
                <w:rFonts w:ascii="Book Antiqua" w:eastAsia="Book Antiqua" w:hAnsi="Book Antiqua" w:cs="Book Antiqua"/>
                <w:sz w:val="22"/>
                <w:szCs w:val="22"/>
              </w:rPr>
              <w:t xml:space="preserve"> </w:t>
            </w:r>
          </w:p>
        </w:tc>
        <w:tc>
          <w:tcPr>
            <w:tcW w:w="1417" w:type="dxa"/>
          </w:tcPr>
          <w:p w14:paraId="0149DE4B" w14:textId="77777777" w:rsidR="00A85A47" w:rsidRPr="007E01E5" w:rsidRDefault="00A85A47" w:rsidP="00A85A47">
            <w:pPr>
              <w:ind w:left="2"/>
              <w:rPr>
                <w:rFonts w:ascii="Book Antiqua" w:hAnsi="Book Antiqua"/>
                <w:sz w:val="22"/>
                <w:szCs w:val="22"/>
              </w:rPr>
            </w:pPr>
            <w:r w:rsidRPr="007E01E5">
              <w:rPr>
                <w:rFonts w:ascii="Book Antiqua" w:eastAsia="Book Antiqua" w:hAnsi="Book Antiqua" w:cs="Book Antiqua"/>
                <w:sz w:val="22"/>
                <w:szCs w:val="22"/>
              </w:rPr>
              <w:t xml:space="preserve">Cl. No. 5.13 </w:t>
            </w:r>
          </w:p>
          <w:p w14:paraId="09E183EB" w14:textId="77777777" w:rsidR="00A85A47" w:rsidRPr="007E01E5" w:rsidRDefault="00A85A47" w:rsidP="00A85A47">
            <w:pPr>
              <w:ind w:left="2"/>
              <w:rPr>
                <w:rFonts w:ascii="Book Antiqua" w:hAnsi="Book Antiqua"/>
                <w:sz w:val="22"/>
                <w:szCs w:val="22"/>
              </w:rPr>
            </w:pPr>
            <w:r w:rsidRPr="007E01E5">
              <w:rPr>
                <w:rFonts w:ascii="Book Antiqua" w:eastAsia="Book Antiqua" w:hAnsi="Book Antiqua" w:cs="Book Antiqua"/>
                <w:sz w:val="22"/>
                <w:szCs w:val="22"/>
              </w:rPr>
              <w:t xml:space="preserve">Pg. No. 11 of </w:t>
            </w:r>
          </w:p>
          <w:p w14:paraId="3D349CDB" w14:textId="2B8E8958" w:rsidR="00A85A47" w:rsidRPr="007E01E5" w:rsidRDefault="00A85A47" w:rsidP="00A85A47">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 xml:space="preserve">15 </w:t>
            </w:r>
          </w:p>
        </w:tc>
        <w:tc>
          <w:tcPr>
            <w:tcW w:w="3544" w:type="dxa"/>
          </w:tcPr>
          <w:p w14:paraId="254A5A4C" w14:textId="1637B213" w:rsidR="00A85A47" w:rsidRPr="007E01E5" w:rsidRDefault="00A85A47" w:rsidP="00A85A47">
            <w:pPr>
              <w:jc w:val="both"/>
              <w:textAlignment w:val="top"/>
              <w:rPr>
                <w:rFonts w:ascii="Book Antiqua" w:hAnsi="Book Antiqua"/>
                <w:color w:val="000000"/>
                <w:sz w:val="22"/>
                <w:szCs w:val="22"/>
              </w:rPr>
            </w:pPr>
            <w:r w:rsidRPr="007E01E5">
              <w:rPr>
                <w:rFonts w:ascii="Book Antiqua" w:eastAsia="Calibri" w:hAnsi="Book Antiqua" w:cs="Calibri"/>
                <w:b/>
                <w:sz w:val="22"/>
                <w:szCs w:val="22"/>
              </w:rPr>
              <w:t>5.13 Fabrication unit:</w:t>
            </w:r>
            <w:r w:rsidRPr="007E01E5">
              <w:rPr>
                <w:rFonts w:ascii="Book Antiqua" w:eastAsia="Calibri" w:hAnsi="Book Antiqua" w:cs="Calibri"/>
                <w:sz w:val="22"/>
                <w:szCs w:val="22"/>
              </w:rPr>
              <w:t xml:space="preserve">  A suitable size fabrication unit shall be equipped with cutting/shear machine (up to 12mm), drill machine (up to 12mm) &amp; punching machine (12mm) with capability of punching hole 12mm. Suitable size Welding Machine and Hand Grinders shall also be incorporated in the fabrication unit.</w:t>
            </w:r>
            <w:r w:rsidRPr="007E01E5">
              <w:rPr>
                <w:rFonts w:ascii="Book Antiqua" w:eastAsia="Book Antiqua" w:hAnsi="Book Antiqua" w:cs="Book Antiqua"/>
                <w:sz w:val="22"/>
                <w:szCs w:val="22"/>
              </w:rPr>
              <w:t xml:space="preserve"> </w:t>
            </w:r>
          </w:p>
        </w:tc>
        <w:tc>
          <w:tcPr>
            <w:tcW w:w="4252" w:type="dxa"/>
          </w:tcPr>
          <w:p w14:paraId="3076CCC2" w14:textId="71B74E77" w:rsidR="00A85A47" w:rsidRPr="007E01E5" w:rsidRDefault="00A85A47" w:rsidP="00A85A47">
            <w:pPr>
              <w:jc w:val="both"/>
              <w:textAlignment w:val="top"/>
              <w:rPr>
                <w:rFonts w:ascii="Book Antiqua" w:hAnsi="Book Antiqua"/>
                <w:color w:val="000000"/>
                <w:sz w:val="22"/>
                <w:szCs w:val="22"/>
              </w:rPr>
            </w:pPr>
            <w:r w:rsidRPr="007E01E5">
              <w:rPr>
                <w:rFonts w:ascii="Book Antiqua" w:eastAsia="Calibri" w:hAnsi="Book Antiqua" w:cs="Calibri"/>
                <w:sz w:val="22"/>
                <w:szCs w:val="22"/>
              </w:rPr>
              <w:t>The proposed machine capacities of up to 12mm are inadequate. A 765kV tower is expected to use up to 30mm thicknesses, the machine capacities shall be determined accordingly.</w:t>
            </w:r>
            <w:r w:rsidRPr="007E01E5">
              <w:rPr>
                <w:rFonts w:ascii="Book Antiqua" w:eastAsia="Book Antiqua" w:hAnsi="Book Antiqua" w:cs="Book Antiqua"/>
                <w:sz w:val="22"/>
                <w:szCs w:val="22"/>
              </w:rPr>
              <w:t xml:space="preserve"> </w:t>
            </w:r>
          </w:p>
        </w:tc>
        <w:tc>
          <w:tcPr>
            <w:tcW w:w="3828" w:type="dxa"/>
          </w:tcPr>
          <w:p w14:paraId="5899FC53" w14:textId="3EA3DC0C" w:rsidR="00A85A47" w:rsidRPr="007E01E5" w:rsidRDefault="00A85A47" w:rsidP="00A85A47">
            <w:pPr>
              <w:jc w:val="both"/>
              <w:rPr>
                <w:rFonts w:ascii="Book Antiqua" w:hAnsi="Book Antiqua" w:cstheme="majorBidi"/>
                <w:sz w:val="22"/>
                <w:szCs w:val="22"/>
              </w:rPr>
            </w:pPr>
            <w:r w:rsidRPr="007E01E5">
              <w:rPr>
                <w:rFonts w:ascii="Book Antiqua" w:eastAsia="Calibri" w:hAnsi="Book Antiqua" w:cs="Calibri"/>
                <w:sz w:val="22"/>
                <w:szCs w:val="22"/>
              </w:rPr>
              <w:t xml:space="preserve">The matter shall be discussed and suitably finalized during the </w:t>
            </w:r>
            <w:r w:rsidR="00C9431A" w:rsidRPr="007E01E5">
              <w:rPr>
                <w:rFonts w:ascii="Book Antiqua" w:eastAsia="Calibri" w:hAnsi="Book Antiqua" w:cs="Calibri"/>
                <w:sz w:val="22"/>
                <w:szCs w:val="22"/>
              </w:rPr>
              <w:t>first stage</w:t>
            </w:r>
            <w:r w:rsidRPr="007E01E5">
              <w:rPr>
                <w:rFonts w:ascii="Book Antiqua" w:eastAsia="Calibri" w:hAnsi="Book Antiqua" w:cs="Calibri"/>
                <w:sz w:val="22"/>
                <w:szCs w:val="22"/>
              </w:rPr>
              <w:t xml:space="preserve"> bidding discussions.</w:t>
            </w:r>
            <w:r w:rsidRPr="007E01E5">
              <w:rPr>
                <w:rFonts w:ascii="Book Antiqua" w:eastAsia="Book Antiqua" w:hAnsi="Book Antiqua" w:cs="Book Antiqua"/>
                <w:sz w:val="22"/>
                <w:szCs w:val="22"/>
              </w:rPr>
              <w:t xml:space="preserve"> </w:t>
            </w:r>
          </w:p>
        </w:tc>
      </w:tr>
      <w:tr w:rsidR="00DE2D3D" w:rsidRPr="007E01E5" w14:paraId="46492FD0" w14:textId="77777777" w:rsidTr="007409D4">
        <w:trPr>
          <w:gridAfter w:val="1"/>
          <w:wAfter w:w="10" w:type="dxa"/>
          <w:trHeight w:val="548"/>
        </w:trPr>
        <w:tc>
          <w:tcPr>
            <w:tcW w:w="817" w:type="dxa"/>
          </w:tcPr>
          <w:p w14:paraId="15718968" w14:textId="77777777" w:rsidR="00DE2D3D" w:rsidRPr="007E01E5" w:rsidRDefault="00DE2D3D" w:rsidP="00DE2D3D">
            <w:pPr>
              <w:pStyle w:val="ListParagraph"/>
              <w:numPr>
                <w:ilvl w:val="0"/>
                <w:numId w:val="44"/>
              </w:numPr>
              <w:jc w:val="center"/>
              <w:rPr>
                <w:rFonts w:ascii="Book Antiqua" w:hAnsi="Book Antiqua" w:cstheme="minorHAnsi"/>
              </w:rPr>
            </w:pPr>
          </w:p>
        </w:tc>
        <w:tc>
          <w:tcPr>
            <w:tcW w:w="1418" w:type="dxa"/>
          </w:tcPr>
          <w:p w14:paraId="20DBDA8C" w14:textId="77777777" w:rsidR="00DE2D3D" w:rsidRPr="007E01E5" w:rsidRDefault="00DE2D3D" w:rsidP="00DE2D3D">
            <w:pPr>
              <w:ind w:left="2"/>
              <w:rPr>
                <w:rFonts w:ascii="Book Antiqua" w:hAnsi="Book Antiqua"/>
                <w:sz w:val="22"/>
                <w:szCs w:val="22"/>
              </w:rPr>
            </w:pPr>
            <w:r w:rsidRPr="007E01E5">
              <w:rPr>
                <w:rFonts w:ascii="Book Antiqua" w:eastAsia="Calibri" w:hAnsi="Book Antiqua" w:cs="Calibri"/>
                <w:sz w:val="22"/>
                <w:szCs w:val="22"/>
              </w:rPr>
              <w:t>Volume-II_1-</w:t>
            </w:r>
          </w:p>
          <w:p w14:paraId="2D5BF8B0" w14:textId="77777777" w:rsidR="00DE2D3D" w:rsidRPr="007E01E5" w:rsidRDefault="00DE2D3D" w:rsidP="00DE2D3D">
            <w:pPr>
              <w:ind w:left="2"/>
              <w:rPr>
                <w:rFonts w:ascii="Book Antiqua" w:hAnsi="Book Antiqua"/>
                <w:sz w:val="22"/>
                <w:szCs w:val="22"/>
              </w:rPr>
            </w:pPr>
            <w:r w:rsidRPr="007E01E5">
              <w:rPr>
                <w:rFonts w:ascii="Book Antiqua" w:eastAsia="Calibri" w:hAnsi="Book Antiqua" w:cs="Calibri"/>
                <w:sz w:val="22"/>
                <w:szCs w:val="22"/>
              </w:rPr>
              <w:t xml:space="preserve">Technical </w:t>
            </w:r>
          </w:p>
          <w:p w14:paraId="3C604AE2" w14:textId="77777777" w:rsidR="00DE2D3D" w:rsidRPr="007E01E5" w:rsidRDefault="00DE2D3D" w:rsidP="00DE2D3D">
            <w:pPr>
              <w:ind w:left="2"/>
              <w:rPr>
                <w:rFonts w:ascii="Book Antiqua" w:hAnsi="Book Antiqua"/>
                <w:sz w:val="22"/>
                <w:szCs w:val="22"/>
              </w:rPr>
            </w:pPr>
            <w:r w:rsidRPr="007E01E5">
              <w:rPr>
                <w:rFonts w:ascii="Book Antiqua" w:eastAsia="Calibri" w:hAnsi="Book Antiqua" w:cs="Calibri"/>
                <w:sz w:val="22"/>
                <w:szCs w:val="22"/>
              </w:rPr>
              <w:t xml:space="preserve">Specification of </w:t>
            </w:r>
          </w:p>
          <w:p w14:paraId="55259CDD" w14:textId="77777777" w:rsidR="00DE2D3D" w:rsidRPr="007E01E5" w:rsidRDefault="00DE2D3D" w:rsidP="00DE2D3D">
            <w:pPr>
              <w:ind w:left="2"/>
              <w:rPr>
                <w:rFonts w:ascii="Book Antiqua" w:hAnsi="Book Antiqua"/>
                <w:sz w:val="22"/>
                <w:szCs w:val="22"/>
              </w:rPr>
            </w:pPr>
            <w:r w:rsidRPr="007E01E5">
              <w:rPr>
                <w:rFonts w:ascii="Book Antiqua" w:eastAsia="Calibri" w:hAnsi="Book Antiqua" w:cs="Calibri"/>
                <w:sz w:val="22"/>
                <w:szCs w:val="22"/>
              </w:rPr>
              <w:t xml:space="preserve">Tower Test </w:t>
            </w:r>
          </w:p>
          <w:p w14:paraId="3FB117D9" w14:textId="1EFF9F2E" w:rsidR="00DE2D3D" w:rsidRPr="007E01E5" w:rsidRDefault="00DE2D3D" w:rsidP="00DE2D3D">
            <w:pPr>
              <w:rPr>
                <w:rFonts w:ascii="Book Antiqua" w:hAnsi="Book Antiqua"/>
                <w:sz w:val="22"/>
                <w:szCs w:val="22"/>
                <w:lang w:bidi="hi-IN"/>
              </w:rPr>
            </w:pPr>
            <w:r w:rsidRPr="007E01E5">
              <w:rPr>
                <w:rFonts w:ascii="Book Antiqua" w:eastAsia="Calibri" w:hAnsi="Book Antiqua" w:cs="Calibri"/>
                <w:sz w:val="22"/>
                <w:szCs w:val="22"/>
              </w:rPr>
              <w:t>Station</w:t>
            </w:r>
            <w:r w:rsidRPr="007E01E5">
              <w:rPr>
                <w:rFonts w:ascii="Book Antiqua" w:eastAsia="Book Antiqua" w:hAnsi="Book Antiqua" w:cs="Book Antiqua"/>
                <w:sz w:val="22"/>
                <w:szCs w:val="22"/>
              </w:rPr>
              <w:t xml:space="preserve"> </w:t>
            </w:r>
          </w:p>
        </w:tc>
        <w:tc>
          <w:tcPr>
            <w:tcW w:w="1417" w:type="dxa"/>
          </w:tcPr>
          <w:p w14:paraId="4F8A79D5" w14:textId="77777777" w:rsidR="00DE2D3D" w:rsidRPr="007E01E5" w:rsidRDefault="00DE2D3D" w:rsidP="00DE2D3D">
            <w:pPr>
              <w:ind w:left="2"/>
              <w:rPr>
                <w:rFonts w:ascii="Book Antiqua" w:hAnsi="Book Antiqua"/>
                <w:sz w:val="22"/>
                <w:szCs w:val="22"/>
              </w:rPr>
            </w:pPr>
            <w:r w:rsidRPr="007E01E5">
              <w:rPr>
                <w:rFonts w:ascii="Book Antiqua" w:eastAsia="Book Antiqua" w:hAnsi="Book Antiqua" w:cs="Book Antiqua"/>
                <w:sz w:val="22"/>
                <w:szCs w:val="22"/>
              </w:rPr>
              <w:t xml:space="preserve">Cl. No. 5.14 </w:t>
            </w:r>
          </w:p>
          <w:p w14:paraId="0E70BD38" w14:textId="77777777" w:rsidR="00DE2D3D" w:rsidRPr="007E01E5" w:rsidRDefault="00DE2D3D" w:rsidP="00DE2D3D">
            <w:pPr>
              <w:ind w:left="2"/>
              <w:rPr>
                <w:rFonts w:ascii="Book Antiqua" w:hAnsi="Book Antiqua"/>
                <w:sz w:val="22"/>
                <w:szCs w:val="22"/>
              </w:rPr>
            </w:pPr>
            <w:r w:rsidRPr="007E01E5">
              <w:rPr>
                <w:rFonts w:ascii="Book Antiqua" w:eastAsia="Book Antiqua" w:hAnsi="Book Antiqua" w:cs="Book Antiqua"/>
                <w:sz w:val="22"/>
                <w:szCs w:val="22"/>
              </w:rPr>
              <w:t xml:space="preserve">Pg. No. 11 of </w:t>
            </w:r>
          </w:p>
          <w:p w14:paraId="0505F0A0" w14:textId="1617C2D8" w:rsidR="00DE2D3D" w:rsidRPr="007E01E5" w:rsidRDefault="00DE2D3D" w:rsidP="00DE2D3D">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 xml:space="preserve">15 </w:t>
            </w:r>
          </w:p>
        </w:tc>
        <w:tc>
          <w:tcPr>
            <w:tcW w:w="3544" w:type="dxa"/>
          </w:tcPr>
          <w:p w14:paraId="07ECBB19" w14:textId="289AA679" w:rsidR="00DE2D3D" w:rsidRPr="007E01E5" w:rsidRDefault="00DE2D3D" w:rsidP="00DE2D3D">
            <w:pPr>
              <w:jc w:val="both"/>
              <w:textAlignment w:val="top"/>
              <w:rPr>
                <w:rFonts w:ascii="Book Antiqua" w:hAnsi="Book Antiqua"/>
                <w:color w:val="000000"/>
                <w:sz w:val="22"/>
                <w:szCs w:val="22"/>
              </w:rPr>
            </w:pPr>
            <w:r w:rsidRPr="007E01E5">
              <w:rPr>
                <w:rFonts w:ascii="Book Antiqua" w:eastAsia="Calibri" w:hAnsi="Book Antiqua" w:cs="Calibri"/>
                <w:b/>
                <w:sz w:val="22"/>
                <w:szCs w:val="22"/>
              </w:rPr>
              <w:t xml:space="preserve">5.14 Office Building: </w:t>
            </w:r>
            <w:r w:rsidRPr="007E01E5">
              <w:rPr>
                <w:rFonts w:ascii="Book Antiqua" w:eastAsia="Calibri" w:hAnsi="Book Antiqua" w:cs="Calibri"/>
                <w:sz w:val="22"/>
                <w:szCs w:val="22"/>
              </w:rPr>
              <w:t>The control room building shall be a G+2 (Ground plus Two Floors) structure with an approximate built-up area of 1200 sqm. The building shall have a provision for a lift with a minimum capacity of 6 persons. The tentative functional allocation of each floor shall be as follows, however the layout shall be finalised at the time of detailed engineering.</w:t>
            </w:r>
            <w:r w:rsidRPr="007E01E5">
              <w:rPr>
                <w:rFonts w:ascii="Book Antiqua" w:eastAsia="Book Antiqua" w:hAnsi="Book Antiqua" w:cs="Book Antiqua"/>
                <w:sz w:val="22"/>
                <w:szCs w:val="22"/>
              </w:rPr>
              <w:t xml:space="preserve"> </w:t>
            </w:r>
          </w:p>
        </w:tc>
        <w:tc>
          <w:tcPr>
            <w:tcW w:w="4252" w:type="dxa"/>
          </w:tcPr>
          <w:p w14:paraId="1FD26AB4" w14:textId="4FF126CE" w:rsidR="00DE2D3D" w:rsidRPr="007E01E5" w:rsidRDefault="00DE2D3D" w:rsidP="00DE2D3D">
            <w:pPr>
              <w:jc w:val="both"/>
              <w:textAlignment w:val="top"/>
              <w:rPr>
                <w:rFonts w:ascii="Book Antiqua" w:hAnsi="Book Antiqua"/>
                <w:color w:val="000000"/>
                <w:sz w:val="22"/>
                <w:szCs w:val="22"/>
              </w:rPr>
            </w:pPr>
            <w:r w:rsidRPr="007E01E5">
              <w:rPr>
                <w:rFonts w:ascii="Book Antiqua" w:eastAsia="Calibri" w:hAnsi="Book Antiqua" w:cs="Calibri"/>
                <w:sz w:val="22"/>
                <w:szCs w:val="22"/>
              </w:rPr>
              <w:t>The proposed built-up area of 1200 sqm seems to be very high. 330 to 420 sqm should be adequate. Needs confirmation.</w:t>
            </w:r>
            <w:r w:rsidRPr="007E01E5">
              <w:rPr>
                <w:rFonts w:ascii="Book Antiqua" w:eastAsia="Book Antiqua" w:hAnsi="Book Antiqua" w:cs="Book Antiqua"/>
                <w:sz w:val="22"/>
                <w:szCs w:val="22"/>
              </w:rPr>
              <w:t xml:space="preserve"> </w:t>
            </w:r>
          </w:p>
        </w:tc>
        <w:tc>
          <w:tcPr>
            <w:tcW w:w="3828" w:type="dxa"/>
          </w:tcPr>
          <w:p w14:paraId="66542CD7" w14:textId="698E6FA5" w:rsidR="00DE2D3D" w:rsidRPr="007E01E5" w:rsidRDefault="00DE2D3D" w:rsidP="00DE2D3D">
            <w:pPr>
              <w:jc w:val="both"/>
              <w:rPr>
                <w:rFonts w:ascii="Book Antiqua" w:hAnsi="Book Antiqua" w:cstheme="majorBidi"/>
                <w:sz w:val="22"/>
                <w:szCs w:val="22"/>
              </w:rPr>
            </w:pPr>
            <w:r w:rsidRPr="007E01E5">
              <w:rPr>
                <w:rFonts w:ascii="Book Antiqua" w:eastAsia="Calibri" w:hAnsi="Book Antiqua" w:cs="Calibri"/>
                <w:sz w:val="22"/>
                <w:szCs w:val="22"/>
              </w:rPr>
              <w:t xml:space="preserve">The matter shall be discussed and suitably finalized during the </w:t>
            </w:r>
            <w:r w:rsidR="00C9431A" w:rsidRPr="007E01E5">
              <w:rPr>
                <w:rFonts w:ascii="Book Antiqua" w:eastAsia="Calibri" w:hAnsi="Book Antiqua" w:cs="Calibri"/>
                <w:sz w:val="22"/>
                <w:szCs w:val="22"/>
              </w:rPr>
              <w:t>first stage</w:t>
            </w:r>
            <w:r w:rsidRPr="007E01E5">
              <w:rPr>
                <w:rFonts w:ascii="Book Antiqua" w:eastAsia="Calibri" w:hAnsi="Book Antiqua" w:cs="Calibri"/>
                <w:sz w:val="22"/>
                <w:szCs w:val="22"/>
              </w:rPr>
              <w:t xml:space="preserve"> bidding discussion.</w:t>
            </w:r>
            <w:r w:rsidRPr="007E01E5">
              <w:rPr>
                <w:rFonts w:ascii="Book Antiqua" w:eastAsia="Book Antiqua" w:hAnsi="Book Antiqua" w:cs="Book Antiqua"/>
                <w:sz w:val="22"/>
                <w:szCs w:val="22"/>
              </w:rPr>
              <w:t xml:space="preserve"> </w:t>
            </w:r>
          </w:p>
        </w:tc>
      </w:tr>
      <w:tr w:rsidR="00907FE2" w:rsidRPr="007E01E5" w14:paraId="55F823E1" w14:textId="77777777" w:rsidTr="007409D4">
        <w:trPr>
          <w:gridAfter w:val="1"/>
          <w:wAfter w:w="10" w:type="dxa"/>
          <w:trHeight w:val="548"/>
        </w:trPr>
        <w:tc>
          <w:tcPr>
            <w:tcW w:w="817" w:type="dxa"/>
          </w:tcPr>
          <w:p w14:paraId="71CA2706" w14:textId="77777777" w:rsidR="00907FE2" w:rsidRPr="007E01E5" w:rsidRDefault="00907FE2" w:rsidP="00907FE2">
            <w:pPr>
              <w:pStyle w:val="ListParagraph"/>
              <w:numPr>
                <w:ilvl w:val="0"/>
                <w:numId w:val="44"/>
              </w:numPr>
              <w:jc w:val="center"/>
              <w:rPr>
                <w:rFonts w:ascii="Book Antiqua" w:hAnsi="Book Antiqua" w:cstheme="minorHAnsi"/>
              </w:rPr>
            </w:pPr>
          </w:p>
        </w:tc>
        <w:tc>
          <w:tcPr>
            <w:tcW w:w="1418" w:type="dxa"/>
          </w:tcPr>
          <w:p w14:paraId="073BA0A6" w14:textId="77777777" w:rsidR="00907FE2" w:rsidRPr="007E01E5" w:rsidRDefault="00907FE2" w:rsidP="00907FE2">
            <w:pPr>
              <w:ind w:left="2"/>
              <w:rPr>
                <w:rFonts w:ascii="Book Antiqua" w:hAnsi="Book Antiqua"/>
                <w:sz w:val="22"/>
                <w:szCs w:val="22"/>
              </w:rPr>
            </w:pPr>
            <w:r w:rsidRPr="007E01E5">
              <w:rPr>
                <w:rFonts w:ascii="Book Antiqua" w:eastAsia="Calibri" w:hAnsi="Book Antiqua" w:cs="Calibri"/>
                <w:sz w:val="22"/>
                <w:szCs w:val="22"/>
              </w:rPr>
              <w:t>Volume-II_1-</w:t>
            </w:r>
          </w:p>
          <w:p w14:paraId="158EB43C" w14:textId="77777777" w:rsidR="00907FE2" w:rsidRPr="007E01E5" w:rsidRDefault="00907FE2" w:rsidP="00907FE2">
            <w:pPr>
              <w:ind w:left="2"/>
              <w:rPr>
                <w:rFonts w:ascii="Book Antiqua" w:hAnsi="Book Antiqua"/>
                <w:sz w:val="22"/>
                <w:szCs w:val="22"/>
              </w:rPr>
            </w:pPr>
            <w:r w:rsidRPr="007E01E5">
              <w:rPr>
                <w:rFonts w:ascii="Book Antiqua" w:eastAsia="Calibri" w:hAnsi="Book Antiqua" w:cs="Calibri"/>
                <w:sz w:val="22"/>
                <w:szCs w:val="22"/>
              </w:rPr>
              <w:t xml:space="preserve">Technical </w:t>
            </w:r>
          </w:p>
          <w:p w14:paraId="1EA5108E" w14:textId="77777777" w:rsidR="00907FE2" w:rsidRPr="007E01E5" w:rsidRDefault="00907FE2" w:rsidP="00907FE2">
            <w:pPr>
              <w:ind w:left="2"/>
              <w:rPr>
                <w:rFonts w:ascii="Book Antiqua" w:hAnsi="Book Antiqua"/>
                <w:sz w:val="22"/>
                <w:szCs w:val="22"/>
              </w:rPr>
            </w:pPr>
            <w:r w:rsidRPr="007E01E5">
              <w:rPr>
                <w:rFonts w:ascii="Book Antiqua" w:eastAsia="Calibri" w:hAnsi="Book Antiqua" w:cs="Calibri"/>
                <w:sz w:val="22"/>
                <w:szCs w:val="22"/>
              </w:rPr>
              <w:t xml:space="preserve">Specification of </w:t>
            </w:r>
          </w:p>
          <w:p w14:paraId="3D78D840" w14:textId="77777777" w:rsidR="00907FE2" w:rsidRPr="007E01E5" w:rsidRDefault="00907FE2" w:rsidP="00907FE2">
            <w:pPr>
              <w:ind w:left="2"/>
              <w:rPr>
                <w:rFonts w:ascii="Book Antiqua" w:hAnsi="Book Antiqua"/>
                <w:sz w:val="22"/>
                <w:szCs w:val="22"/>
              </w:rPr>
            </w:pPr>
            <w:r w:rsidRPr="007E01E5">
              <w:rPr>
                <w:rFonts w:ascii="Book Antiqua" w:eastAsia="Calibri" w:hAnsi="Book Antiqua" w:cs="Calibri"/>
                <w:sz w:val="22"/>
                <w:szCs w:val="22"/>
              </w:rPr>
              <w:t xml:space="preserve">Tower Test </w:t>
            </w:r>
          </w:p>
          <w:p w14:paraId="734801B8" w14:textId="600CDFB9" w:rsidR="00907FE2" w:rsidRPr="007E01E5" w:rsidRDefault="00907FE2" w:rsidP="00907FE2">
            <w:pPr>
              <w:rPr>
                <w:rFonts w:ascii="Book Antiqua" w:hAnsi="Book Antiqua"/>
                <w:sz w:val="22"/>
                <w:szCs w:val="22"/>
                <w:lang w:bidi="hi-IN"/>
              </w:rPr>
            </w:pPr>
            <w:r w:rsidRPr="007E01E5">
              <w:rPr>
                <w:rFonts w:ascii="Book Antiqua" w:eastAsia="Calibri" w:hAnsi="Book Antiqua" w:cs="Calibri"/>
                <w:sz w:val="22"/>
                <w:szCs w:val="22"/>
              </w:rPr>
              <w:t>Station</w:t>
            </w:r>
            <w:r w:rsidRPr="007E01E5">
              <w:rPr>
                <w:rFonts w:ascii="Book Antiqua" w:eastAsia="Book Antiqua" w:hAnsi="Book Antiqua" w:cs="Book Antiqua"/>
                <w:sz w:val="22"/>
                <w:szCs w:val="22"/>
              </w:rPr>
              <w:t xml:space="preserve"> </w:t>
            </w:r>
          </w:p>
        </w:tc>
        <w:tc>
          <w:tcPr>
            <w:tcW w:w="1417" w:type="dxa"/>
          </w:tcPr>
          <w:p w14:paraId="68EF9931" w14:textId="77777777" w:rsidR="00907FE2" w:rsidRPr="007E01E5" w:rsidRDefault="00907FE2" w:rsidP="00907FE2">
            <w:pPr>
              <w:ind w:left="2"/>
              <w:rPr>
                <w:rFonts w:ascii="Book Antiqua" w:hAnsi="Book Antiqua"/>
                <w:sz w:val="22"/>
                <w:szCs w:val="22"/>
              </w:rPr>
            </w:pPr>
            <w:r w:rsidRPr="007E01E5">
              <w:rPr>
                <w:rFonts w:ascii="Book Antiqua" w:eastAsia="Book Antiqua" w:hAnsi="Book Antiqua" w:cs="Book Antiqua"/>
                <w:sz w:val="22"/>
                <w:szCs w:val="22"/>
              </w:rPr>
              <w:t xml:space="preserve">Cl. No. 5.16 </w:t>
            </w:r>
          </w:p>
          <w:p w14:paraId="4AD4D699" w14:textId="77777777" w:rsidR="00907FE2" w:rsidRPr="007E01E5" w:rsidRDefault="00907FE2" w:rsidP="00907FE2">
            <w:pPr>
              <w:ind w:left="2"/>
              <w:rPr>
                <w:rFonts w:ascii="Book Antiqua" w:hAnsi="Book Antiqua"/>
                <w:sz w:val="22"/>
                <w:szCs w:val="22"/>
              </w:rPr>
            </w:pPr>
            <w:r w:rsidRPr="007E01E5">
              <w:rPr>
                <w:rFonts w:ascii="Book Antiqua" w:eastAsia="Book Antiqua" w:hAnsi="Book Antiqua" w:cs="Book Antiqua"/>
                <w:sz w:val="22"/>
                <w:szCs w:val="22"/>
              </w:rPr>
              <w:t xml:space="preserve">Pg. No. 12 of </w:t>
            </w:r>
          </w:p>
          <w:p w14:paraId="583FF095" w14:textId="623997B4" w:rsidR="00907FE2" w:rsidRPr="007E01E5" w:rsidRDefault="00907FE2" w:rsidP="00907FE2">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 xml:space="preserve">15 </w:t>
            </w:r>
          </w:p>
        </w:tc>
        <w:tc>
          <w:tcPr>
            <w:tcW w:w="3544" w:type="dxa"/>
          </w:tcPr>
          <w:p w14:paraId="2C76E974" w14:textId="567DB25A" w:rsidR="00907FE2" w:rsidRPr="007E01E5" w:rsidRDefault="00907FE2" w:rsidP="00907FE2">
            <w:pPr>
              <w:jc w:val="both"/>
              <w:textAlignment w:val="top"/>
              <w:rPr>
                <w:rFonts w:ascii="Book Antiqua" w:hAnsi="Book Antiqua"/>
                <w:color w:val="000000"/>
                <w:sz w:val="22"/>
                <w:szCs w:val="22"/>
              </w:rPr>
            </w:pPr>
            <w:r w:rsidRPr="007E01E5">
              <w:rPr>
                <w:rFonts w:ascii="Book Antiqua" w:eastAsia="Calibri" w:hAnsi="Book Antiqua" w:cs="Calibri"/>
                <w:sz w:val="22"/>
                <w:szCs w:val="22"/>
              </w:rPr>
              <w:t xml:space="preserve">5.16 DG room: Power backup- 250 kVA. Appropriate size DG room shall be constructed. All the necessary equipment, tools and tackles shall be provided. </w:t>
            </w:r>
            <w:r w:rsidRPr="007E01E5">
              <w:rPr>
                <w:rFonts w:ascii="Book Antiqua" w:eastAsia="Book Antiqua" w:hAnsi="Book Antiqua" w:cs="Book Antiqua"/>
                <w:sz w:val="22"/>
                <w:szCs w:val="22"/>
              </w:rPr>
              <w:t xml:space="preserve"> </w:t>
            </w:r>
          </w:p>
        </w:tc>
        <w:tc>
          <w:tcPr>
            <w:tcW w:w="4252" w:type="dxa"/>
          </w:tcPr>
          <w:p w14:paraId="68E6D97C" w14:textId="2F2FF7FE" w:rsidR="00907FE2" w:rsidRPr="007E01E5" w:rsidRDefault="00907FE2" w:rsidP="00907FE2">
            <w:pPr>
              <w:jc w:val="both"/>
              <w:textAlignment w:val="top"/>
              <w:rPr>
                <w:rFonts w:ascii="Book Antiqua" w:hAnsi="Book Antiqua"/>
                <w:color w:val="000000"/>
                <w:sz w:val="22"/>
                <w:szCs w:val="22"/>
              </w:rPr>
            </w:pPr>
            <w:r w:rsidRPr="007E01E5">
              <w:rPr>
                <w:rFonts w:ascii="Book Antiqua" w:eastAsia="Calibri" w:hAnsi="Book Antiqua" w:cs="Calibri"/>
                <w:sz w:val="22"/>
                <w:szCs w:val="22"/>
              </w:rPr>
              <w:t>It is assumed that the scope includes supply of 250kVA DG Set as well. Please confirm.</w:t>
            </w:r>
            <w:r w:rsidRPr="007E01E5">
              <w:rPr>
                <w:rFonts w:ascii="Book Antiqua" w:eastAsia="Book Antiqua" w:hAnsi="Book Antiqua" w:cs="Book Antiqua"/>
                <w:sz w:val="22"/>
                <w:szCs w:val="22"/>
              </w:rPr>
              <w:t xml:space="preserve"> </w:t>
            </w:r>
          </w:p>
        </w:tc>
        <w:tc>
          <w:tcPr>
            <w:tcW w:w="3828" w:type="dxa"/>
          </w:tcPr>
          <w:p w14:paraId="7B325BC9" w14:textId="61A10E5B" w:rsidR="00907FE2" w:rsidRPr="007E01E5" w:rsidRDefault="00907FE2" w:rsidP="00907FE2">
            <w:pPr>
              <w:jc w:val="both"/>
              <w:rPr>
                <w:rFonts w:ascii="Book Antiqua" w:hAnsi="Book Antiqua" w:cstheme="majorBidi"/>
                <w:sz w:val="22"/>
                <w:szCs w:val="22"/>
              </w:rPr>
            </w:pPr>
            <w:r w:rsidRPr="007E01E5">
              <w:rPr>
                <w:rFonts w:ascii="Book Antiqua" w:eastAsia="Calibri" w:hAnsi="Book Antiqua" w:cs="Calibri"/>
                <w:sz w:val="22"/>
                <w:szCs w:val="22"/>
              </w:rPr>
              <w:t xml:space="preserve">This is to confirm that the scope includes the supply of a 250 kVA DG set. </w:t>
            </w:r>
            <w:r w:rsidRPr="007E01E5">
              <w:rPr>
                <w:rFonts w:ascii="Book Antiqua" w:eastAsia="Book Antiqua" w:hAnsi="Book Antiqua" w:cs="Book Antiqua"/>
                <w:sz w:val="22"/>
                <w:szCs w:val="22"/>
              </w:rPr>
              <w:t xml:space="preserve">Refer </w:t>
            </w:r>
            <w:r w:rsidR="00A91DEC" w:rsidRPr="007E01E5">
              <w:rPr>
                <w:rFonts w:ascii="Book Antiqua" w:eastAsia="Calibri" w:hAnsi="Book Antiqua" w:cs="Calibri"/>
                <w:sz w:val="22"/>
                <w:szCs w:val="22"/>
              </w:rPr>
              <w:t>amendment</w:t>
            </w:r>
            <w:r w:rsidR="00A91DEC">
              <w:rPr>
                <w:rFonts w:ascii="Book Antiqua" w:eastAsia="Calibri" w:hAnsi="Book Antiqua" w:cs="Calibri"/>
                <w:sz w:val="22"/>
                <w:szCs w:val="22"/>
              </w:rPr>
              <w:t xml:space="preserve"> No</w:t>
            </w:r>
            <w:r w:rsidR="00A91DEC" w:rsidRPr="007E01E5">
              <w:rPr>
                <w:rFonts w:ascii="Book Antiqua" w:eastAsia="Calibri" w:hAnsi="Book Antiqua" w:cs="Calibri"/>
                <w:sz w:val="22"/>
                <w:szCs w:val="22"/>
              </w:rPr>
              <w:t xml:space="preserve"> -0</w:t>
            </w:r>
            <w:r w:rsidR="00A91DEC">
              <w:rPr>
                <w:rFonts w:ascii="Book Antiqua" w:eastAsia="Calibri" w:hAnsi="Book Antiqua" w:cs="Calibri"/>
                <w:sz w:val="22"/>
                <w:szCs w:val="22"/>
              </w:rPr>
              <w:t>5</w:t>
            </w:r>
          </w:p>
        </w:tc>
      </w:tr>
      <w:tr w:rsidR="00211863" w:rsidRPr="007E01E5" w14:paraId="6C533440" w14:textId="77777777" w:rsidTr="007409D4">
        <w:trPr>
          <w:gridAfter w:val="1"/>
          <w:wAfter w:w="10" w:type="dxa"/>
          <w:trHeight w:val="548"/>
        </w:trPr>
        <w:tc>
          <w:tcPr>
            <w:tcW w:w="817" w:type="dxa"/>
          </w:tcPr>
          <w:p w14:paraId="577001E3" w14:textId="77777777" w:rsidR="00211863" w:rsidRPr="007E01E5" w:rsidRDefault="00211863" w:rsidP="00211863">
            <w:pPr>
              <w:pStyle w:val="ListParagraph"/>
              <w:numPr>
                <w:ilvl w:val="0"/>
                <w:numId w:val="44"/>
              </w:numPr>
              <w:jc w:val="center"/>
              <w:rPr>
                <w:rFonts w:ascii="Book Antiqua" w:hAnsi="Book Antiqua" w:cstheme="minorHAnsi"/>
              </w:rPr>
            </w:pPr>
          </w:p>
        </w:tc>
        <w:tc>
          <w:tcPr>
            <w:tcW w:w="1418" w:type="dxa"/>
          </w:tcPr>
          <w:p w14:paraId="769B1056" w14:textId="77777777" w:rsidR="00211863" w:rsidRPr="007E01E5" w:rsidRDefault="00211863" w:rsidP="00211863">
            <w:pPr>
              <w:ind w:left="2"/>
              <w:rPr>
                <w:rFonts w:ascii="Book Antiqua" w:hAnsi="Book Antiqua"/>
                <w:sz w:val="22"/>
                <w:szCs w:val="22"/>
              </w:rPr>
            </w:pPr>
            <w:r w:rsidRPr="007E01E5">
              <w:rPr>
                <w:rFonts w:ascii="Book Antiqua" w:eastAsia="Calibri" w:hAnsi="Book Antiqua" w:cs="Calibri"/>
                <w:sz w:val="22"/>
                <w:szCs w:val="22"/>
              </w:rPr>
              <w:t>Volume-II_1-</w:t>
            </w:r>
          </w:p>
          <w:p w14:paraId="35CEB5C5" w14:textId="77777777" w:rsidR="00211863" w:rsidRPr="007E01E5" w:rsidRDefault="00211863" w:rsidP="00211863">
            <w:pPr>
              <w:ind w:left="2"/>
              <w:rPr>
                <w:rFonts w:ascii="Book Antiqua" w:hAnsi="Book Antiqua"/>
                <w:sz w:val="22"/>
                <w:szCs w:val="22"/>
              </w:rPr>
            </w:pPr>
            <w:r w:rsidRPr="007E01E5">
              <w:rPr>
                <w:rFonts w:ascii="Book Antiqua" w:eastAsia="Calibri" w:hAnsi="Book Antiqua" w:cs="Calibri"/>
                <w:sz w:val="22"/>
                <w:szCs w:val="22"/>
              </w:rPr>
              <w:t xml:space="preserve">Technical </w:t>
            </w:r>
          </w:p>
          <w:p w14:paraId="56200A3A" w14:textId="77777777" w:rsidR="00211863" w:rsidRPr="007E01E5" w:rsidRDefault="00211863" w:rsidP="00211863">
            <w:pPr>
              <w:ind w:left="2"/>
              <w:rPr>
                <w:rFonts w:ascii="Book Antiqua" w:hAnsi="Book Antiqua"/>
                <w:sz w:val="22"/>
                <w:szCs w:val="22"/>
              </w:rPr>
            </w:pPr>
            <w:r w:rsidRPr="007E01E5">
              <w:rPr>
                <w:rFonts w:ascii="Book Antiqua" w:eastAsia="Calibri" w:hAnsi="Book Antiqua" w:cs="Calibri"/>
                <w:sz w:val="22"/>
                <w:szCs w:val="22"/>
              </w:rPr>
              <w:t xml:space="preserve">Specification of </w:t>
            </w:r>
          </w:p>
          <w:p w14:paraId="26352DBC" w14:textId="77777777" w:rsidR="00211863" w:rsidRPr="007E01E5" w:rsidRDefault="00211863" w:rsidP="00211863">
            <w:pPr>
              <w:ind w:left="2"/>
              <w:rPr>
                <w:rFonts w:ascii="Book Antiqua" w:hAnsi="Book Antiqua"/>
                <w:sz w:val="22"/>
                <w:szCs w:val="22"/>
              </w:rPr>
            </w:pPr>
            <w:r w:rsidRPr="007E01E5">
              <w:rPr>
                <w:rFonts w:ascii="Book Antiqua" w:eastAsia="Calibri" w:hAnsi="Book Antiqua" w:cs="Calibri"/>
                <w:sz w:val="22"/>
                <w:szCs w:val="22"/>
              </w:rPr>
              <w:t xml:space="preserve">Tower Test </w:t>
            </w:r>
          </w:p>
          <w:p w14:paraId="7F05402C" w14:textId="612856E4" w:rsidR="00211863" w:rsidRPr="007E01E5" w:rsidRDefault="00211863" w:rsidP="00211863">
            <w:pPr>
              <w:rPr>
                <w:rFonts w:ascii="Book Antiqua" w:hAnsi="Book Antiqua"/>
                <w:sz w:val="22"/>
                <w:szCs w:val="22"/>
                <w:lang w:bidi="hi-IN"/>
              </w:rPr>
            </w:pPr>
            <w:r w:rsidRPr="007E01E5">
              <w:rPr>
                <w:rFonts w:ascii="Book Antiqua" w:eastAsia="Calibri" w:hAnsi="Book Antiqua" w:cs="Calibri"/>
                <w:sz w:val="22"/>
                <w:szCs w:val="22"/>
              </w:rPr>
              <w:t>Station</w:t>
            </w:r>
            <w:r w:rsidRPr="007E01E5">
              <w:rPr>
                <w:rFonts w:ascii="Book Antiqua" w:eastAsia="Book Antiqua" w:hAnsi="Book Antiqua" w:cs="Book Antiqua"/>
                <w:sz w:val="22"/>
                <w:szCs w:val="22"/>
              </w:rPr>
              <w:t xml:space="preserve"> </w:t>
            </w:r>
          </w:p>
        </w:tc>
        <w:tc>
          <w:tcPr>
            <w:tcW w:w="1417" w:type="dxa"/>
          </w:tcPr>
          <w:p w14:paraId="639A619C" w14:textId="77777777" w:rsidR="00211863" w:rsidRPr="007E01E5" w:rsidRDefault="00211863" w:rsidP="00211863">
            <w:pPr>
              <w:ind w:left="2"/>
              <w:rPr>
                <w:rFonts w:ascii="Book Antiqua" w:hAnsi="Book Antiqua"/>
                <w:sz w:val="22"/>
                <w:szCs w:val="22"/>
              </w:rPr>
            </w:pPr>
            <w:r w:rsidRPr="007E01E5">
              <w:rPr>
                <w:rFonts w:ascii="Book Antiqua" w:eastAsia="Book Antiqua" w:hAnsi="Book Antiqua" w:cs="Book Antiqua"/>
                <w:sz w:val="22"/>
                <w:szCs w:val="22"/>
              </w:rPr>
              <w:t xml:space="preserve">Cl. No. 5.17 </w:t>
            </w:r>
          </w:p>
          <w:p w14:paraId="349F9662" w14:textId="77777777" w:rsidR="00211863" w:rsidRPr="007E01E5" w:rsidRDefault="00211863" w:rsidP="00211863">
            <w:pPr>
              <w:ind w:left="2"/>
              <w:rPr>
                <w:rFonts w:ascii="Book Antiqua" w:hAnsi="Book Antiqua"/>
                <w:sz w:val="22"/>
                <w:szCs w:val="22"/>
              </w:rPr>
            </w:pPr>
            <w:r w:rsidRPr="007E01E5">
              <w:rPr>
                <w:rFonts w:ascii="Book Antiqua" w:eastAsia="Book Antiqua" w:hAnsi="Book Antiqua" w:cs="Book Antiqua"/>
                <w:sz w:val="22"/>
                <w:szCs w:val="22"/>
              </w:rPr>
              <w:t xml:space="preserve">Pg. No. 12 of </w:t>
            </w:r>
          </w:p>
          <w:p w14:paraId="1B6287CE" w14:textId="6958F8FA" w:rsidR="00211863" w:rsidRPr="007E01E5" w:rsidRDefault="00211863" w:rsidP="00211863">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 xml:space="preserve">15 </w:t>
            </w:r>
          </w:p>
        </w:tc>
        <w:tc>
          <w:tcPr>
            <w:tcW w:w="3544" w:type="dxa"/>
          </w:tcPr>
          <w:p w14:paraId="155484AF" w14:textId="77777777" w:rsidR="00211863" w:rsidRPr="007E01E5" w:rsidRDefault="00211863" w:rsidP="00211863">
            <w:pPr>
              <w:tabs>
                <w:tab w:val="center" w:pos="198"/>
                <w:tab w:val="center" w:pos="1394"/>
                <w:tab w:val="center" w:pos="2661"/>
              </w:tabs>
              <w:rPr>
                <w:rFonts w:ascii="Book Antiqua" w:hAnsi="Book Antiqua"/>
                <w:sz w:val="22"/>
                <w:szCs w:val="22"/>
              </w:rPr>
            </w:pPr>
            <w:r w:rsidRPr="007E01E5">
              <w:rPr>
                <w:rFonts w:ascii="Book Antiqua" w:hAnsi="Book Antiqua"/>
                <w:sz w:val="22"/>
                <w:szCs w:val="22"/>
              </w:rPr>
              <w:tab/>
            </w:r>
            <w:r w:rsidRPr="007E01E5">
              <w:rPr>
                <w:rFonts w:ascii="Book Antiqua" w:eastAsia="Calibri" w:hAnsi="Book Antiqua" w:cs="Calibri"/>
                <w:sz w:val="22"/>
                <w:szCs w:val="22"/>
              </w:rPr>
              <w:t xml:space="preserve">5.17 </w:t>
            </w:r>
            <w:r w:rsidRPr="007E01E5">
              <w:rPr>
                <w:rFonts w:ascii="Book Antiqua" w:eastAsia="Calibri" w:hAnsi="Book Antiqua" w:cs="Calibri"/>
                <w:sz w:val="22"/>
                <w:szCs w:val="22"/>
              </w:rPr>
              <w:tab/>
              <w:t xml:space="preserve">Compressor </w:t>
            </w:r>
            <w:r w:rsidRPr="007E01E5">
              <w:rPr>
                <w:rFonts w:ascii="Book Antiqua" w:eastAsia="Calibri" w:hAnsi="Book Antiqua" w:cs="Calibri"/>
                <w:sz w:val="22"/>
                <w:szCs w:val="22"/>
              </w:rPr>
              <w:tab/>
              <w:t xml:space="preserve">room: </w:t>
            </w:r>
          </w:p>
          <w:p w14:paraId="077BC89B" w14:textId="6672FCB2" w:rsidR="00211863" w:rsidRPr="007E01E5" w:rsidRDefault="00211863" w:rsidP="00211863">
            <w:pPr>
              <w:jc w:val="both"/>
              <w:textAlignment w:val="top"/>
              <w:rPr>
                <w:rFonts w:ascii="Book Antiqua" w:hAnsi="Book Antiqua"/>
                <w:color w:val="000000"/>
                <w:sz w:val="22"/>
                <w:szCs w:val="22"/>
              </w:rPr>
            </w:pPr>
            <w:r w:rsidRPr="007E01E5">
              <w:rPr>
                <w:rFonts w:ascii="Book Antiqua" w:eastAsia="Calibri" w:hAnsi="Book Antiqua" w:cs="Calibri"/>
                <w:sz w:val="22"/>
                <w:szCs w:val="22"/>
              </w:rPr>
              <w:t xml:space="preserve">Appropriate size compressor room shall be constructed adjacent to crane. All the necessary equipment, tools and tackles shall be provided. </w:t>
            </w:r>
            <w:r w:rsidRPr="007E01E5">
              <w:rPr>
                <w:rFonts w:ascii="Book Antiqua" w:eastAsia="Book Antiqua" w:hAnsi="Book Antiqua" w:cs="Book Antiqua"/>
                <w:sz w:val="22"/>
                <w:szCs w:val="22"/>
              </w:rPr>
              <w:t xml:space="preserve"> </w:t>
            </w:r>
          </w:p>
        </w:tc>
        <w:tc>
          <w:tcPr>
            <w:tcW w:w="4252" w:type="dxa"/>
          </w:tcPr>
          <w:p w14:paraId="32CB9616" w14:textId="645531AC" w:rsidR="00211863" w:rsidRPr="007E01E5" w:rsidRDefault="00211863" w:rsidP="00211863">
            <w:pPr>
              <w:jc w:val="both"/>
              <w:textAlignment w:val="top"/>
              <w:rPr>
                <w:rFonts w:ascii="Book Antiqua" w:hAnsi="Book Antiqua"/>
                <w:color w:val="000000"/>
                <w:sz w:val="22"/>
                <w:szCs w:val="22"/>
              </w:rPr>
            </w:pPr>
            <w:r w:rsidRPr="007E01E5">
              <w:rPr>
                <w:rFonts w:ascii="Book Antiqua" w:eastAsia="Calibri" w:hAnsi="Book Antiqua" w:cs="Calibri"/>
                <w:sz w:val="22"/>
                <w:szCs w:val="22"/>
              </w:rPr>
              <w:t>Compressor specifications are missing. It is assumed that the Bidder can offer suitable compressor along with tools.</w:t>
            </w:r>
            <w:r w:rsidRPr="007E01E5">
              <w:rPr>
                <w:rFonts w:ascii="Book Antiqua" w:eastAsia="Book Antiqua" w:hAnsi="Book Antiqua" w:cs="Book Antiqua"/>
                <w:sz w:val="22"/>
                <w:szCs w:val="22"/>
              </w:rPr>
              <w:t xml:space="preserve"> </w:t>
            </w:r>
          </w:p>
        </w:tc>
        <w:tc>
          <w:tcPr>
            <w:tcW w:w="3828" w:type="dxa"/>
          </w:tcPr>
          <w:p w14:paraId="4749912D" w14:textId="335F7ABD" w:rsidR="00211863" w:rsidRPr="007E01E5" w:rsidRDefault="00211863" w:rsidP="00211863">
            <w:pPr>
              <w:jc w:val="both"/>
              <w:rPr>
                <w:rFonts w:ascii="Book Antiqua" w:hAnsi="Book Antiqua" w:cstheme="majorBidi"/>
                <w:sz w:val="22"/>
                <w:szCs w:val="22"/>
              </w:rPr>
            </w:pPr>
            <w:r w:rsidRPr="007E01E5">
              <w:rPr>
                <w:rFonts w:ascii="Book Antiqua" w:eastAsia="Calibri" w:hAnsi="Book Antiqua" w:cs="Calibri"/>
                <w:sz w:val="22"/>
                <w:szCs w:val="22"/>
              </w:rPr>
              <w:t xml:space="preserve">The matter shall be discussed and suitably finalized during </w:t>
            </w:r>
            <w:proofErr w:type="gramStart"/>
            <w:r w:rsidRPr="007E01E5">
              <w:rPr>
                <w:rFonts w:ascii="Book Antiqua" w:eastAsia="Calibri" w:hAnsi="Book Antiqua" w:cs="Calibri"/>
                <w:sz w:val="22"/>
                <w:szCs w:val="22"/>
              </w:rPr>
              <w:t>first-stage</w:t>
            </w:r>
            <w:proofErr w:type="gramEnd"/>
            <w:r w:rsidRPr="007E01E5">
              <w:rPr>
                <w:rFonts w:ascii="Book Antiqua" w:eastAsia="Calibri" w:hAnsi="Book Antiqua" w:cs="Calibri"/>
                <w:sz w:val="22"/>
                <w:szCs w:val="22"/>
              </w:rPr>
              <w:t xml:space="preserve"> bidding discussions.</w:t>
            </w:r>
            <w:r w:rsidRPr="007E01E5">
              <w:rPr>
                <w:rFonts w:ascii="Book Antiqua" w:eastAsia="Book Antiqua" w:hAnsi="Book Antiqua" w:cs="Book Antiqua"/>
                <w:sz w:val="22"/>
                <w:szCs w:val="22"/>
              </w:rPr>
              <w:t xml:space="preserve"> </w:t>
            </w:r>
          </w:p>
        </w:tc>
      </w:tr>
      <w:tr w:rsidR="004D7252" w:rsidRPr="007E01E5" w14:paraId="2A5D0740" w14:textId="77777777" w:rsidTr="007409D4">
        <w:trPr>
          <w:gridAfter w:val="1"/>
          <w:wAfter w:w="10" w:type="dxa"/>
          <w:trHeight w:val="548"/>
        </w:trPr>
        <w:tc>
          <w:tcPr>
            <w:tcW w:w="817" w:type="dxa"/>
          </w:tcPr>
          <w:p w14:paraId="33AEC76E" w14:textId="77777777" w:rsidR="004D7252" w:rsidRPr="007E01E5" w:rsidRDefault="004D7252" w:rsidP="004D7252">
            <w:pPr>
              <w:pStyle w:val="ListParagraph"/>
              <w:numPr>
                <w:ilvl w:val="0"/>
                <w:numId w:val="44"/>
              </w:numPr>
              <w:jc w:val="center"/>
              <w:rPr>
                <w:rFonts w:ascii="Book Antiqua" w:hAnsi="Book Antiqua" w:cstheme="minorHAnsi"/>
              </w:rPr>
            </w:pPr>
          </w:p>
        </w:tc>
        <w:tc>
          <w:tcPr>
            <w:tcW w:w="1418" w:type="dxa"/>
          </w:tcPr>
          <w:p w14:paraId="5325A871" w14:textId="141EAF33" w:rsidR="004D7252" w:rsidRPr="007E01E5" w:rsidRDefault="004D7252" w:rsidP="004D7252">
            <w:pPr>
              <w:rPr>
                <w:rFonts w:ascii="Book Antiqua" w:hAnsi="Book Antiqua"/>
                <w:sz w:val="22"/>
                <w:szCs w:val="22"/>
                <w:lang w:bidi="hi-IN"/>
              </w:rPr>
            </w:pPr>
            <w:r w:rsidRPr="007E01E5">
              <w:rPr>
                <w:rFonts w:ascii="Book Antiqua" w:eastAsia="Calibri" w:hAnsi="Book Antiqua" w:cs="Calibri"/>
                <w:sz w:val="22"/>
                <w:szCs w:val="22"/>
              </w:rPr>
              <w:t xml:space="preserve">General </w:t>
            </w:r>
            <w:r w:rsidRPr="007E01E5">
              <w:rPr>
                <w:rFonts w:ascii="Book Antiqua" w:eastAsia="Book Antiqua" w:hAnsi="Book Antiqua" w:cs="Book Antiqua"/>
                <w:sz w:val="22"/>
                <w:szCs w:val="22"/>
              </w:rPr>
              <w:t xml:space="preserve"> </w:t>
            </w:r>
          </w:p>
        </w:tc>
        <w:tc>
          <w:tcPr>
            <w:tcW w:w="1417" w:type="dxa"/>
          </w:tcPr>
          <w:p w14:paraId="7833FBC9" w14:textId="77777777" w:rsidR="004D7252" w:rsidRPr="007E01E5" w:rsidRDefault="004D7252" w:rsidP="004D7252">
            <w:pPr>
              <w:ind w:left="2"/>
              <w:rPr>
                <w:rFonts w:ascii="Book Antiqua" w:hAnsi="Book Antiqua"/>
                <w:sz w:val="22"/>
                <w:szCs w:val="22"/>
              </w:rPr>
            </w:pPr>
            <w:r w:rsidRPr="007E01E5">
              <w:rPr>
                <w:rFonts w:ascii="Book Antiqua" w:eastAsia="Book Antiqua" w:hAnsi="Book Antiqua" w:cs="Book Antiqua"/>
                <w:sz w:val="22"/>
                <w:szCs w:val="22"/>
              </w:rPr>
              <w:t xml:space="preserve">Tower Test </w:t>
            </w:r>
          </w:p>
          <w:p w14:paraId="7D4F3A10" w14:textId="77777777" w:rsidR="004D7252" w:rsidRPr="007E01E5" w:rsidRDefault="004D7252" w:rsidP="004D7252">
            <w:pPr>
              <w:ind w:left="2"/>
              <w:rPr>
                <w:rFonts w:ascii="Book Antiqua" w:hAnsi="Book Antiqua"/>
                <w:sz w:val="22"/>
                <w:szCs w:val="22"/>
              </w:rPr>
            </w:pPr>
            <w:r w:rsidRPr="007E01E5">
              <w:rPr>
                <w:rFonts w:ascii="Book Antiqua" w:eastAsia="Book Antiqua" w:hAnsi="Book Antiqua" w:cs="Book Antiqua"/>
                <w:sz w:val="22"/>
                <w:szCs w:val="22"/>
              </w:rPr>
              <w:t xml:space="preserve">Station </w:t>
            </w:r>
          </w:p>
          <w:p w14:paraId="66BBDCF4" w14:textId="63737551" w:rsidR="004D7252" w:rsidRPr="007E01E5" w:rsidRDefault="004D7252" w:rsidP="004D7252">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 xml:space="preserve">Location </w:t>
            </w:r>
          </w:p>
        </w:tc>
        <w:tc>
          <w:tcPr>
            <w:tcW w:w="3544" w:type="dxa"/>
          </w:tcPr>
          <w:p w14:paraId="501857AE" w14:textId="5F6887DB" w:rsidR="004D7252" w:rsidRPr="007E01E5" w:rsidRDefault="004D7252" w:rsidP="004D7252">
            <w:pPr>
              <w:jc w:val="both"/>
              <w:textAlignment w:val="top"/>
              <w:rPr>
                <w:rFonts w:ascii="Book Antiqua" w:hAnsi="Book Antiqua"/>
                <w:color w:val="000000"/>
                <w:sz w:val="22"/>
                <w:szCs w:val="22"/>
              </w:rPr>
            </w:pPr>
            <w:r w:rsidRPr="007E01E5">
              <w:rPr>
                <w:rFonts w:ascii="Book Antiqua" w:eastAsia="Calibri" w:hAnsi="Book Antiqua" w:cs="Calibri"/>
                <w:sz w:val="22"/>
                <w:szCs w:val="22"/>
              </w:rPr>
              <w:t xml:space="preserve"> The tower test station to be established in Rajasthan near to tower fabricators within 10</w:t>
            </w:r>
            <w:proofErr w:type="gramStart"/>
            <w:r w:rsidRPr="007E01E5">
              <w:rPr>
                <w:rFonts w:ascii="Book Antiqua" w:eastAsia="Calibri" w:hAnsi="Book Antiqua" w:cs="Calibri"/>
                <w:sz w:val="22"/>
                <w:szCs w:val="22"/>
              </w:rPr>
              <w:t>km  radius</w:t>
            </w:r>
            <w:proofErr w:type="gramEnd"/>
            <w:r w:rsidRPr="007E01E5">
              <w:rPr>
                <w:rFonts w:ascii="Book Antiqua" w:eastAsia="Calibri" w:hAnsi="Book Antiqua" w:cs="Calibri"/>
                <w:sz w:val="22"/>
                <w:szCs w:val="22"/>
              </w:rPr>
              <w:t xml:space="preserve">, such as Jaipur, </w:t>
            </w:r>
            <w:proofErr w:type="spellStart"/>
            <w:r w:rsidRPr="007E01E5">
              <w:rPr>
                <w:rFonts w:ascii="Book Antiqua" w:eastAsia="Calibri" w:hAnsi="Book Antiqua" w:cs="Calibri"/>
                <w:sz w:val="22"/>
                <w:szCs w:val="22"/>
              </w:rPr>
              <w:t>Dausa</w:t>
            </w:r>
            <w:proofErr w:type="spellEnd"/>
            <w:r w:rsidRPr="007E01E5">
              <w:rPr>
                <w:rFonts w:ascii="Book Antiqua" w:eastAsia="Calibri" w:hAnsi="Book Antiqua" w:cs="Calibri"/>
                <w:sz w:val="22"/>
                <w:szCs w:val="22"/>
              </w:rPr>
              <w:t xml:space="preserve">. Accordingly, suitable land to be identified.  </w:t>
            </w:r>
          </w:p>
        </w:tc>
        <w:tc>
          <w:tcPr>
            <w:tcW w:w="4252" w:type="dxa"/>
          </w:tcPr>
          <w:p w14:paraId="50E87C49" w14:textId="4830B7D2" w:rsidR="004D7252" w:rsidRPr="007E01E5" w:rsidRDefault="004D7252" w:rsidP="004D7252">
            <w:pPr>
              <w:jc w:val="both"/>
              <w:textAlignment w:val="top"/>
              <w:rPr>
                <w:rFonts w:ascii="Book Antiqua" w:hAnsi="Book Antiqua"/>
                <w:color w:val="000000"/>
                <w:sz w:val="22"/>
                <w:szCs w:val="22"/>
              </w:rPr>
            </w:pPr>
            <w:r w:rsidRPr="007E01E5">
              <w:rPr>
                <w:rFonts w:ascii="Book Antiqua" w:eastAsia="Calibri" w:hAnsi="Book Antiqua" w:cs="Calibri"/>
                <w:sz w:val="22"/>
                <w:szCs w:val="22"/>
              </w:rPr>
              <w:t xml:space="preserve">Furthermore, we would like to submit our observations regarding the location of the proposed Testing Station. Based on our experience, the successful operation of any Testing Station critically depends on the support of a nearby manufacturing facility, backed by a well-maintained supply chain for raw materials and fasteners. In this context, we foresee significant challenges at the proposed location identified by POWERGRID, as there are very limited, if any, manufacturers in the vicinity with the requisite capacity. This could adversely affect timely prototype supply and overall project efficiency. We therefore request POWERGRID to kindly </w:t>
            </w:r>
            <w:r w:rsidRPr="007E01E5">
              <w:rPr>
                <w:rFonts w:ascii="Book Antiqua" w:eastAsia="Calibri" w:hAnsi="Book Antiqua" w:cs="Calibri"/>
                <w:sz w:val="22"/>
                <w:szCs w:val="22"/>
              </w:rPr>
              <w:lastRenderedPageBreak/>
              <w:t xml:space="preserve">reconsider the proposed location and allow bidders the flexibility to establish the Testing Station closer to their manufacturing plants. This approach will ensure timely availability of prototypes, facilitate effective project control during both construction and O&amp;M phases, and eliminate additional overheads. </w:t>
            </w:r>
          </w:p>
        </w:tc>
        <w:tc>
          <w:tcPr>
            <w:tcW w:w="3828" w:type="dxa"/>
          </w:tcPr>
          <w:p w14:paraId="01F4E0B4" w14:textId="6478E248" w:rsidR="004D7252" w:rsidRPr="007E01E5" w:rsidRDefault="004D7252" w:rsidP="004D7252">
            <w:pPr>
              <w:jc w:val="both"/>
              <w:rPr>
                <w:rFonts w:ascii="Book Antiqua" w:hAnsi="Book Antiqua" w:cstheme="majorBidi"/>
                <w:sz w:val="22"/>
                <w:szCs w:val="22"/>
              </w:rPr>
            </w:pPr>
            <w:r w:rsidRPr="007E01E5">
              <w:rPr>
                <w:rFonts w:ascii="Book Antiqua" w:eastAsia="Calibri" w:hAnsi="Book Antiqua" w:cs="Calibri"/>
                <w:sz w:val="22"/>
                <w:szCs w:val="22"/>
              </w:rPr>
              <w:lastRenderedPageBreak/>
              <w:t xml:space="preserve">Refer </w:t>
            </w:r>
            <w:r w:rsidR="00A91DEC" w:rsidRPr="007E01E5">
              <w:rPr>
                <w:rFonts w:ascii="Book Antiqua" w:eastAsia="Calibri" w:hAnsi="Book Antiqua" w:cs="Calibri"/>
                <w:sz w:val="22"/>
                <w:szCs w:val="22"/>
              </w:rPr>
              <w:t>amendment</w:t>
            </w:r>
            <w:r w:rsidR="00A91DEC">
              <w:rPr>
                <w:rFonts w:ascii="Book Antiqua" w:eastAsia="Calibri" w:hAnsi="Book Antiqua" w:cs="Calibri"/>
                <w:sz w:val="22"/>
                <w:szCs w:val="22"/>
              </w:rPr>
              <w:t xml:space="preserve"> No</w:t>
            </w:r>
            <w:r w:rsidR="00A91DEC" w:rsidRPr="007E01E5">
              <w:rPr>
                <w:rFonts w:ascii="Book Antiqua" w:eastAsia="Calibri" w:hAnsi="Book Antiqua" w:cs="Calibri"/>
                <w:sz w:val="22"/>
                <w:szCs w:val="22"/>
              </w:rPr>
              <w:t xml:space="preserve"> -0</w:t>
            </w:r>
            <w:r w:rsidR="00A91DEC">
              <w:rPr>
                <w:rFonts w:ascii="Book Antiqua" w:eastAsia="Calibri" w:hAnsi="Book Antiqua" w:cs="Calibri"/>
                <w:sz w:val="22"/>
                <w:szCs w:val="22"/>
              </w:rPr>
              <w:t>5</w:t>
            </w:r>
          </w:p>
        </w:tc>
      </w:tr>
      <w:tr w:rsidR="00907FE2" w:rsidRPr="007E01E5" w14:paraId="7DA3487D" w14:textId="77777777" w:rsidTr="007409D4">
        <w:trPr>
          <w:gridAfter w:val="1"/>
          <w:wAfter w:w="10" w:type="dxa"/>
          <w:trHeight w:val="548"/>
        </w:trPr>
        <w:tc>
          <w:tcPr>
            <w:tcW w:w="817" w:type="dxa"/>
          </w:tcPr>
          <w:p w14:paraId="6D62461B" w14:textId="77777777" w:rsidR="00907FE2" w:rsidRPr="007E01E5" w:rsidRDefault="00907FE2" w:rsidP="00907FE2">
            <w:pPr>
              <w:pStyle w:val="ListParagraph"/>
              <w:numPr>
                <w:ilvl w:val="0"/>
                <w:numId w:val="44"/>
              </w:numPr>
              <w:jc w:val="center"/>
              <w:rPr>
                <w:rFonts w:ascii="Book Antiqua" w:hAnsi="Book Antiqua" w:cstheme="minorHAnsi"/>
              </w:rPr>
            </w:pPr>
          </w:p>
        </w:tc>
        <w:tc>
          <w:tcPr>
            <w:tcW w:w="1418" w:type="dxa"/>
          </w:tcPr>
          <w:p w14:paraId="45C3FEBF" w14:textId="77777777" w:rsidR="001E3E1F" w:rsidRPr="007E01E5" w:rsidRDefault="001E3E1F" w:rsidP="001E3E1F">
            <w:pPr>
              <w:ind w:left="2"/>
              <w:rPr>
                <w:rFonts w:ascii="Book Antiqua" w:hAnsi="Book Antiqua"/>
                <w:sz w:val="22"/>
                <w:szCs w:val="22"/>
              </w:rPr>
            </w:pPr>
            <w:r w:rsidRPr="007E01E5">
              <w:rPr>
                <w:rFonts w:ascii="Book Antiqua" w:eastAsia="Calibri" w:hAnsi="Book Antiqua" w:cs="Calibri"/>
                <w:sz w:val="22"/>
                <w:szCs w:val="22"/>
              </w:rPr>
              <w:t>Volume-II_1-</w:t>
            </w:r>
          </w:p>
          <w:p w14:paraId="0B10BB42" w14:textId="77777777" w:rsidR="001E3E1F" w:rsidRPr="007E01E5" w:rsidRDefault="001E3E1F" w:rsidP="001E3E1F">
            <w:pPr>
              <w:ind w:left="2"/>
              <w:rPr>
                <w:rFonts w:ascii="Book Antiqua" w:hAnsi="Book Antiqua"/>
                <w:sz w:val="22"/>
                <w:szCs w:val="22"/>
              </w:rPr>
            </w:pPr>
            <w:r w:rsidRPr="007E01E5">
              <w:rPr>
                <w:rFonts w:ascii="Book Antiqua" w:eastAsia="Calibri" w:hAnsi="Book Antiqua" w:cs="Calibri"/>
                <w:sz w:val="22"/>
                <w:szCs w:val="22"/>
              </w:rPr>
              <w:t xml:space="preserve">Technical </w:t>
            </w:r>
          </w:p>
          <w:p w14:paraId="1BEC8C99" w14:textId="77777777" w:rsidR="001E3E1F" w:rsidRPr="007E01E5" w:rsidRDefault="001E3E1F" w:rsidP="001E3E1F">
            <w:pPr>
              <w:ind w:left="2"/>
              <w:rPr>
                <w:rFonts w:ascii="Book Antiqua" w:hAnsi="Book Antiqua"/>
                <w:sz w:val="22"/>
                <w:szCs w:val="22"/>
              </w:rPr>
            </w:pPr>
            <w:r w:rsidRPr="007E01E5">
              <w:rPr>
                <w:rFonts w:ascii="Book Antiqua" w:eastAsia="Calibri" w:hAnsi="Book Antiqua" w:cs="Calibri"/>
                <w:sz w:val="22"/>
                <w:szCs w:val="22"/>
              </w:rPr>
              <w:t xml:space="preserve">Specification of </w:t>
            </w:r>
          </w:p>
          <w:p w14:paraId="5CDA9735" w14:textId="77777777" w:rsidR="001E3E1F" w:rsidRPr="007E01E5" w:rsidRDefault="001E3E1F" w:rsidP="001E3E1F">
            <w:pPr>
              <w:ind w:left="2"/>
              <w:rPr>
                <w:rFonts w:ascii="Book Antiqua" w:hAnsi="Book Antiqua"/>
                <w:sz w:val="22"/>
                <w:szCs w:val="22"/>
              </w:rPr>
            </w:pPr>
            <w:r w:rsidRPr="007E01E5">
              <w:rPr>
                <w:rFonts w:ascii="Book Antiqua" w:eastAsia="Calibri" w:hAnsi="Book Antiqua" w:cs="Calibri"/>
                <w:sz w:val="22"/>
                <w:szCs w:val="22"/>
              </w:rPr>
              <w:t xml:space="preserve">Tower Test </w:t>
            </w:r>
          </w:p>
          <w:p w14:paraId="6E2870CB" w14:textId="48E7ACFC" w:rsidR="00907FE2" w:rsidRPr="007E01E5" w:rsidRDefault="001E3E1F" w:rsidP="001E3E1F">
            <w:pPr>
              <w:rPr>
                <w:rFonts w:ascii="Book Antiqua" w:hAnsi="Book Antiqua"/>
                <w:sz w:val="22"/>
                <w:szCs w:val="22"/>
                <w:lang w:bidi="hi-IN"/>
              </w:rPr>
            </w:pPr>
            <w:r w:rsidRPr="007E01E5">
              <w:rPr>
                <w:rFonts w:ascii="Book Antiqua" w:eastAsia="Calibri" w:hAnsi="Book Antiqua" w:cs="Calibri"/>
                <w:sz w:val="22"/>
                <w:szCs w:val="22"/>
              </w:rPr>
              <w:t>Station</w:t>
            </w:r>
          </w:p>
        </w:tc>
        <w:tc>
          <w:tcPr>
            <w:tcW w:w="1417" w:type="dxa"/>
          </w:tcPr>
          <w:p w14:paraId="3BED10CD" w14:textId="77777777" w:rsidR="0026759F" w:rsidRPr="007E01E5" w:rsidRDefault="0026759F" w:rsidP="0026759F">
            <w:pPr>
              <w:ind w:left="1"/>
              <w:rPr>
                <w:rFonts w:ascii="Book Antiqua" w:hAnsi="Book Antiqua"/>
                <w:sz w:val="22"/>
                <w:szCs w:val="22"/>
              </w:rPr>
            </w:pPr>
            <w:r w:rsidRPr="007E01E5">
              <w:rPr>
                <w:rFonts w:ascii="Book Antiqua" w:eastAsia="Book Antiqua" w:hAnsi="Book Antiqua" w:cs="Book Antiqua"/>
                <w:sz w:val="22"/>
                <w:szCs w:val="22"/>
              </w:rPr>
              <w:t xml:space="preserve">Cl. No. 9.0 </w:t>
            </w:r>
          </w:p>
          <w:p w14:paraId="10AA6935" w14:textId="77777777" w:rsidR="0026759F" w:rsidRPr="007E01E5" w:rsidRDefault="0026759F" w:rsidP="0026759F">
            <w:pPr>
              <w:ind w:left="1"/>
              <w:rPr>
                <w:rFonts w:ascii="Book Antiqua" w:hAnsi="Book Antiqua"/>
                <w:sz w:val="22"/>
                <w:szCs w:val="22"/>
              </w:rPr>
            </w:pPr>
            <w:r w:rsidRPr="007E01E5">
              <w:rPr>
                <w:rFonts w:ascii="Book Antiqua" w:eastAsia="Book Antiqua" w:hAnsi="Book Antiqua" w:cs="Book Antiqua"/>
                <w:sz w:val="22"/>
                <w:szCs w:val="22"/>
              </w:rPr>
              <w:t xml:space="preserve">Pg. No. 12 of </w:t>
            </w:r>
          </w:p>
          <w:p w14:paraId="207C06AC" w14:textId="7492DCD5" w:rsidR="00907FE2" w:rsidRPr="007E01E5" w:rsidRDefault="0026759F" w:rsidP="0026759F">
            <w:pPr>
              <w:jc w:val="both"/>
              <w:textAlignment w:val="top"/>
              <w:rPr>
                <w:rFonts w:ascii="Book Antiqua" w:hAnsi="Book Antiqua"/>
                <w:color w:val="000000"/>
                <w:sz w:val="22"/>
                <w:szCs w:val="22"/>
              </w:rPr>
            </w:pPr>
            <w:r w:rsidRPr="007E01E5">
              <w:rPr>
                <w:rFonts w:ascii="Book Antiqua" w:eastAsia="Book Antiqua" w:hAnsi="Book Antiqua" w:cs="Book Antiqua"/>
                <w:sz w:val="22"/>
                <w:szCs w:val="22"/>
              </w:rPr>
              <w:t>15</w:t>
            </w:r>
          </w:p>
        </w:tc>
        <w:tc>
          <w:tcPr>
            <w:tcW w:w="3544" w:type="dxa"/>
          </w:tcPr>
          <w:p w14:paraId="4177CC35" w14:textId="77777777" w:rsidR="005412AD" w:rsidRPr="007E01E5" w:rsidRDefault="005412AD" w:rsidP="005412AD">
            <w:pPr>
              <w:ind w:left="1"/>
              <w:rPr>
                <w:rFonts w:ascii="Book Antiqua" w:hAnsi="Book Antiqua"/>
                <w:sz w:val="22"/>
                <w:szCs w:val="22"/>
              </w:rPr>
            </w:pPr>
            <w:r w:rsidRPr="007E01E5">
              <w:rPr>
                <w:rFonts w:ascii="Book Antiqua" w:eastAsia="Calibri" w:hAnsi="Book Antiqua" w:cs="Calibri"/>
                <w:sz w:val="22"/>
                <w:szCs w:val="22"/>
              </w:rPr>
              <w:t xml:space="preserve">9.0 Bill of Quantity </w:t>
            </w:r>
          </w:p>
          <w:p w14:paraId="5118AFC0" w14:textId="77777777" w:rsidR="00907FE2" w:rsidRPr="007E01E5" w:rsidRDefault="00907FE2" w:rsidP="00907FE2">
            <w:pPr>
              <w:jc w:val="both"/>
              <w:textAlignment w:val="top"/>
              <w:rPr>
                <w:rFonts w:ascii="Book Antiqua" w:hAnsi="Book Antiqua"/>
                <w:color w:val="000000"/>
                <w:sz w:val="22"/>
                <w:szCs w:val="22"/>
              </w:rPr>
            </w:pPr>
          </w:p>
        </w:tc>
        <w:tc>
          <w:tcPr>
            <w:tcW w:w="4252" w:type="dxa"/>
          </w:tcPr>
          <w:tbl>
            <w:tblPr>
              <w:tblStyle w:val="TableGrid"/>
              <w:tblW w:w="4139" w:type="dxa"/>
              <w:tblLook w:val="04A0" w:firstRow="1" w:lastRow="0" w:firstColumn="1" w:lastColumn="0" w:noHBand="0" w:noVBand="1"/>
            </w:tblPr>
            <w:tblGrid>
              <w:gridCol w:w="605"/>
              <w:gridCol w:w="674"/>
              <w:gridCol w:w="622"/>
              <w:gridCol w:w="546"/>
              <w:gridCol w:w="1692"/>
            </w:tblGrid>
            <w:tr w:rsidR="00030CB2" w:rsidRPr="00AD5A20" w14:paraId="040C7A68" w14:textId="77777777" w:rsidTr="00030CB2">
              <w:trPr>
                <w:trHeight w:val="789"/>
              </w:trPr>
              <w:tc>
                <w:tcPr>
                  <w:tcW w:w="605" w:type="dxa"/>
                </w:tcPr>
                <w:p w14:paraId="55F8A160"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Sr No</w:t>
                  </w:r>
                </w:p>
              </w:tc>
              <w:tc>
                <w:tcPr>
                  <w:tcW w:w="674" w:type="dxa"/>
                </w:tcPr>
                <w:p w14:paraId="3E53C58E"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Item</w:t>
                  </w:r>
                </w:p>
              </w:tc>
              <w:tc>
                <w:tcPr>
                  <w:tcW w:w="622" w:type="dxa"/>
                </w:tcPr>
                <w:p w14:paraId="2ECE9EB8"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Unit</w:t>
                  </w:r>
                </w:p>
              </w:tc>
              <w:tc>
                <w:tcPr>
                  <w:tcW w:w="546" w:type="dxa"/>
                </w:tcPr>
                <w:p w14:paraId="47ABD348"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Quantity</w:t>
                  </w:r>
                </w:p>
              </w:tc>
              <w:tc>
                <w:tcPr>
                  <w:tcW w:w="1692" w:type="dxa"/>
                </w:tcPr>
                <w:p w14:paraId="25D55437"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Comments and remarks</w:t>
                  </w:r>
                </w:p>
              </w:tc>
            </w:tr>
            <w:tr w:rsidR="00030CB2" w:rsidRPr="00AD5A20" w14:paraId="30E86B12" w14:textId="77777777" w:rsidTr="00030CB2">
              <w:trPr>
                <w:trHeight w:val="1324"/>
              </w:trPr>
              <w:tc>
                <w:tcPr>
                  <w:tcW w:w="605" w:type="dxa"/>
                </w:tcPr>
                <w:p w14:paraId="6DC092A3"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7</w:t>
                  </w:r>
                </w:p>
              </w:tc>
              <w:tc>
                <w:tcPr>
                  <w:tcW w:w="674" w:type="dxa"/>
                </w:tcPr>
                <w:p w14:paraId="0FC67386"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sz w:val="20"/>
                      <w:szCs w:val="20"/>
                    </w:rPr>
                    <w:t xml:space="preserve">Winch (10-ton capacity) </w:t>
                  </w:r>
                </w:p>
              </w:tc>
              <w:tc>
                <w:tcPr>
                  <w:tcW w:w="622" w:type="dxa"/>
                </w:tcPr>
                <w:p w14:paraId="4B4A9C58"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Nos</w:t>
                  </w:r>
                </w:p>
              </w:tc>
              <w:tc>
                <w:tcPr>
                  <w:tcW w:w="546" w:type="dxa"/>
                </w:tcPr>
                <w:p w14:paraId="085CAC72"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35</w:t>
                  </w:r>
                </w:p>
              </w:tc>
              <w:tc>
                <w:tcPr>
                  <w:tcW w:w="1692" w:type="dxa"/>
                </w:tcPr>
                <w:p w14:paraId="66504809"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sz w:val="20"/>
                      <w:szCs w:val="20"/>
                    </w:rPr>
                    <w:t>Quantities shall be reconfirmed as it is contradicting in other places.</w:t>
                  </w:r>
                </w:p>
              </w:tc>
            </w:tr>
            <w:tr w:rsidR="00030CB2" w:rsidRPr="00AD5A20" w14:paraId="4A5A8EE1" w14:textId="77777777" w:rsidTr="00030CB2">
              <w:trPr>
                <w:trHeight w:val="801"/>
              </w:trPr>
              <w:tc>
                <w:tcPr>
                  <w:tcW w:w="605" w:type="dxa"/>
                </w:tcPr>
                <w:p w14:paraId="5F60574C"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10</w:t>
                  </w:r>
                </w:p>
              </w:tc>
              <w:tc>
                <w:tcPr>
                  <w:tcW w:w="674" w:type="dxa"/>
                </w:tcPr>
                <w:p w14:paraId="0E01DC93"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sz w:val="20"/>
                      <w:szCs w:val="20"/>
                    </w:rPr>
                    <w:t>Load cell</w:t>
                  </w:r>
                </w:p>
              </w:tc>
              <w:tc>
                <w:tcPr>
                  <w:tcW w:w="622" w:type="dxa"/>
                </w:tcPr>
                <w:p w14:paraId="78779E55"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Nos</w:t>
                  </w:r>
                </w:p>
              </w:tc>
              <w:tc>
                <w:tcPr>
                  <w:tcW w:w="546" w:type="dxa"/>
                </w:tcPr>
                <w:p w14:paraId="20022628"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100</w:t>
                  </w:r>
                </w:p>
              </w:tc>
              <w:tc>
                <w:tcPr>
                  <w:tcW w:w="1692" w:type="dxa"/>
                </w:tcPr>
                <w:p w14:paraId="0D7E8900"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sz w:val="20"/>
                      <w:szCs w:val="20"/>
                    </w:rPr>
                    <w:t>Load cell capacities shall be mentioned.</w:t>
                  </w:r>
                </w:p>
              </w:tc>
            </w:tr>
            <w:tr w:rsidR="00030CB2" w:rsidRPr="00AD5A20" w14:paraId="012A5A59" w14:textId="77777777" w:rsidTr="00030CB2">
              <w:trPr>
                <w:trHeight w:val="2381"/>
              </w:trPr>
              <w:tc>
                <w:tcPr>
                  <w:tcW w:w="605" w:type="dxa"/>
                </w:tcPr>
                <w:p w14:paraId="0F282B54"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14</w:t>
                  </w:r>
                </w:p>
              </w:tc>
              <w:tc>
                <w:tcPr>
                  <w:tcW w:w="674" w:type="dxa"/>
                </w:tcPr>
                <w:p w14:paraId="1312E3F9"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sz w:val="20"/>
                      <w:szCs w:val="20"/>
                    </w:rPr>
                    <w:t xml:space="preserve">Universal Testing Machine (UTM 60 ton) </w:t>
                  </w:r>
                </w:p>
              </w:tc>
              <w:tc>
                <w:tcPr>
                  <w:tcW w:w="622" w:type="dxa"/>
                </w:tcPr>
                <w:p w14:paraId="56C0929C"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Nos</w:t>
                  </w:r>
                </w:p>
              </w:tc>
              <w:tc>
                <w:tcPr>
                  <w:tcW w:w="546" w:type="dxa"/>
                </w:tcPr>
                <w:p w14:paraId="34C54BA1"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cs="Calibri"/>
                      <w:sz w:val="20"/>
                      <w:szCs w:val="20"/>
                    </w:rPr>
                    <w:t>1</w:t>
                  </w:r>
                </w:p>
              </w:tc>
              <w:tc>
                <w:tcPr>
                  <w:tcW w:w="1692" w:type="dxa"/>
                </w:tcPr>
                <w:p w14:paraId="0FF33AFB" w14:textId="77777777" w:rsidR="004C3AAE" w:rsidRPr="00AD5A20" w:rsidRDefault="004C3AAE" w:rsidP="004C3AAE">
                  <w:pPr>
                    <w:jc w:val="both"/>
                    <w:textAlignment w:val="top"/>
                    <w:rPr>
                      <w:rFonts w:ascii="Book Antiqua" w:hAnsi="Book Antiqua" w:cs="Calibri"/>
                      <w:sz w:val="20"/>
                      <w:szCs w:val="20"/>
                    </w:rPr>
                  </w:pPr>
                  <w:r w:rsidRPr="00AD5A20">
                    <w:rPr>
                      <w:rFonts w:ascii="Book Antiqua" w:hAnsi="Book Antiqua"/>
                      <w:sz w:val="20"/>
                      <w:szCs w:val="20"/>
                    </w:rPr>
                    <w:t>This UTM is for calibration purpose. An additional UTM (preferably 100ton capacity) will be required for material testing purpose.</w:t>
                  </w:r>
                </w:p>
              </w:tc>
            </w:tr>
          </w:tbl>
          <w:p w14:paraId="3B1B4C97" w14:textId="77777777" w:rsidR="00907FE2" w:rsidRPr="007E01E5" w:rsidRDefault="00907FE2" w:rsidP="00907FE2">
            <w:pPr>
              <w:jc w:val="both"/>
              <w:textAlignment w:val="top"/>
              <w:rPr>
                <w:rFonts w:ascii="Book Antiqua" w:hAnsi="Book Antiqua"/>
                <w:color w:val="000000"/>
                <w:sz w:val="22"/>
                <w:szCs w:val="22"/>
              </w:rPr>
            </w:pPr>
          </w:p>
        </w:tc>
        <w:tc>
          <w:tcPr>
            <w:tcW w:w="3828" w:type="dxa"/>
          </w:tcPr>
          <w:p w14:paraId="21560FA7" w14:textId="1C8D03D1" w:rsidR="00907FE2" w:rsidRPr="007E01E5" w:rsidRDefault="008840C8" w:rsidP="00907FE2">
            <w:pPr>
              <w:jc w:val="both"/>
              <w:rPr>
                <w:rFonts w:ascii="Book Antiqua" w:hAnsi="Book Antiqua" w:cstheme="majorBidi"/>
                <w:sz w:val="22"/>
                <w:szCs w:val="22"/>
              </w:rPr>
            </w:pPr>
            <w:r w:rsidRPr="007E01E5">
              <w:rPr>
                <w:rFonts w:ascii="Book Antiqua" w:eastAsia="Calibri" w:hAnsi="Book Antiqua" w:cs="Calibri"/>
                <w:sz w:val="22"/>
                <w:szCs w:val="22"/>
              </w:rPr>
              <w:t xml:space="preserve">BOQ items shall be discussed and suitably finalized during </w:t>
            </w:r>
            <w:proofErr w:type="gramStart"/>
            <w:r w:rsidRPr="007E01E5">
              <w:rPr>
                <w:rFonts w:ascii="Book Antiqua" w:eastAsia="Calibri" w:hAnsi="Book Antiqua" w:cs="Calibri"/>
                <w:sz w:val="22"/>
                <w:szCs w:val="22"/>
              </w:rPr>
              <w:t>first-stage</w:t>
            </w:r>
            <w:proofErr w:type="gramEnd"/>
            <w:r w:rsidRPr="007E01E5">
              <w:rPr>
                <w:rFonts w:ascii="Book Antiqua" w:eastAsia="Calibri" w:hAnsi="Book Antiqua" w:cs="Calibri"/>
                <w:sz w:val="22"/>
                <w:szCs w:val="22"/>
              </w:rPr>
              <w:t xml:space="preserve"> bidding discussions.</w:t>
            </w:r>
          </w:p>
        </w:tc>
      </w:tr>
    </w:tbl>
    <w:p w14:paraId="63B2215A" w14:textId="6AA0FEAC" w:rsidR="00B87890" w:rsidRPr="007E01E5" w:rsidRDefault="00B87890" w:rsidP="00BC3B05">
      <w:pPr>
        <w:tabs>
          <w:tab w:val="left" w:pos="7770"/>
        </w:tabs>
        <w:rPr>
          <w:rFonts w:ascii="Book Antiqua" w:hAnsi="Book Antiqua" w:cstheme="minorHAnsi"/>
          <w:sz w:val="22"/>
          <w:szCs w:val="22"/>
          <w:lang w:val="en-IN"/>
        </w:rPr>
      </w:pPr>
    </w:p>
    <w:sectPr w:rsidR="00B87890" w:rsidRPr="007E01E5" w:rsidSect="007409D4">
      <w:headerReference w:type="default" r:id="rId8"/>
      <w:footerReference w:type="default" r:id="rId9"/>
      <w:pgSz w:w="16838" w:h="11906" w:orient="landscape" w:code="9"/>
      <w:pgMar w:top="1551" w:right="1418" w:bottom="1170" w:left="1418" w:header="851"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E2BDE" w14:textId="77777777" w:rsidR="00AC3009" w:rsidRDefault="00AC3009">
      <w:r>
        <w:separator/>
      </w:r>
    </w:p>
  </w:endnote>
  <w:endnote w:type="continuationSeparator" w:id="0">
    <w:p w14:paraId="0CB0FE1B" w14:textId="77777777" w:rsidR="00AC3009" w:rsidRDefault="00AC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altName w:val="Cambri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184857"/>
      <w:docPartObj>
        <w:docPartGallery w:val="Page Numbers (Bottom of Page)"/>
        <w:docPartUnique/>
      </w:docPartObj>
    </w:sdtPr>
    <w:sdtEndPr/>
    <w:sdtContent>
      <w:sdt>
        <w:sdtPr>
          <w:id w:val="-1769616900"/>
          <w:docPartObj>
            <w:docPartGallery w:val="Page Numbers (Top of Page)"/>
            <w:docPartUnique/>
          </w:docPartObj>
        </w:sdtPr>
        <w:sdtEndPr/>
        <w:sdtContent>
          <w:p w14:paraId="7947A0D6" w14:textId="39D919C8" w:rsidR="00001704" w:rsidRDefault="00001704">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7D6C1AFF"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D3C3D" w14:textId="77777777" w:rsidR="00AC3009" w:rsidRDefault="00AC3009">
      <w:r>
        <w:separator/>
      </w:r>
    </w:p>
  </w:footnote>
  <w:footnote w:type="continuationSeparator" w:id="0">
    <w:p w14:paraId="24F4B202" w14:textId="77777777" w:rsidR="00AC3009" w:rsidRDefault="00AC3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26"/>
    </w:tblGrid>
    <w:tr w:rsidR="00420711" w:rsidRPr="00B160BC" w14:paraId="1D7C03A2" w14:textId="77777777" w:rsidTr="006D7003">
      <w:trPr>
        <w:trHeight w:val="604"/>
      </w:trPr>
      <w:tc>
        <w:tcPr>
          <w:tcW w:w="15026" w:type="dxa"/>
          <w:tcBorders>
            <w:bottom w:val="single" w:sz="4" w:space="0" w:color="auto"/>
          </w:tcBorders>
          <w:vAlign w:val="center"/>
        </w:tcPr>
        <w:p w14:paraId="03743E05" w14:textId="6EF764B3" w:rsidR="00420711" w:rsidRPr="00111CCF" w:rsidRDefault="00420711" w:rsidP="00111CCF">
          <w:pPr>
            <w:tabs>
              <w:tab w:val="left" w:pos="1037"/>
            </w:tabs>
            <w:rPr>
              <w:rFonts w:ascii="Book Antiqua" w:hAnsi="Book Antiqua" w:cs="Arial"/>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ED1413">
            <w:rPr>
              <w:rFonts w:asciiTheme="minorHAnsi" w:hAnsiTheme="minorHAnsi" w:cstheme="minorHAnsi"/>
              <w:b/>
              <w:sz w:val="22"/>
              <w:szCs w:val="22"/>
              <w:lang w:val="en-GB"/>
            </w:rPr>
            <w:t>1</w:t>
          </w:r>
          <w:r w:rsidR="00A25421">
            <w:rPr>
              <w:rFonts w:asciiTheme="minorHAnsi" w:hAnsiTheme="minorHAnsi" w:cstheme="minorHAnsi"/>
              <w:b/>
              <w:sz w:val="22"/>
              <w:szCs w:val="22"/>
              <w:lang w:val="en-GB"/>
            </w:rPr>
            <w:t xml:space="preserve"> dated </w:t>
          </w:r>
          <w:r w:rsidR="0069036A">
            <w:rPr>
              <w:rFonts w:asciiTheme="minorHAnsi" w:hAnsiTheme="minorHAnsi" w:cstheme="minorHAnsi"/>
              <w:b/>
              <w:sz w:val="22"/>
              <w:szCs w:val="22"/>
              <w:lang w:val="en-GB"/>
            </w:rPr>
            <w:t>19</w:t>
          </w:r>
          <w:r w:rsidR="00A25421">
            <w:rPr>
              <w:rFonts w:asciiTheme="minorHAnsi" w:hAnsiTheme="minorHAnsi" w:cstheme="minorHAnsi"/>
              <w:b/>
              <w:sz w:val="22"/>
              <w:szCs w:val="22"/>
              <w:lang w:val="en-GB"/>
            </w:rPr>
            <w:t>/02/2026</w:t>
          </w:r>
          <w:r w:rsidRPr="00DE4402">
            <w:rPr>
              <w:rFonts w:asciiTheme="minorHAnsi" w:hAnsiTheme="minorHAnsi" w:cstheme="minorHAnsi"/>
              <w:b/>
              <w:sz w:val="22"/>
              <w:szCs w:val="22"/>
              <w:lang w:val="en-GB"/>
            </w:rPr>
            <w:t xml:space="preserve"> to Bidding Document</w:t>
          </w:r>
          <w:r>
            <w:rPr>
              <w:rFonts w:asciiTheme="minorHAnsi" w:hAnsiTheme="minorHAnsi" w:cstheme="minorHAnsi"/>
              <w:b/>
              <w:sz w:val="22"/>
              <w:szCs w:val="22"/>
              <w:lang w:val="en-GB"/>
            </w:rPr>
            <w:t xml:space="preserve"> for </w:t>
          </w:r>
          <w:r w:rsidR="00111CCF" w:rsidRPr="009A4740">
            <w:rPr>
              <w:rFonts w:ascii="Book Antiqua" w:hAnsi="Book Antiqua"/>
              <w:b/>
              <w:bCs/>
              <w:color w:val="000000"/>
              <w:sz w:val="22"/>
              <w:szCs w:val="22"/>
            </w:rPr>
            <w:t>Tower Test Station Package-TTS for Establishment of Tower Test Station with capable of testing towers up to 1200 kV UHVAC, up to 800kV HVDC with different bundle configurations</w:t>
          </w:r>
          <w:r w:rsidR="00111CCF">
            <w:rPr>
              <w:rFonts w:ascii="Book Antiqua" w:hAnsi="Book Antiqua"/>
              <w:color w:val="000000"/>
              <w:sz w:val="22"/>
              <w:szCs w:val="22"/>
            </w:rPr>
            <w:t xml:space="preserve">; Spec. No: </w:t>
          </w:r>
          <w:r w:rsidR="00111CCF" w:rsidRPr="003F6948">
            <w:rPr>
              <w:rFonts w:ascii="Book Antiqua" w:hAnsi="Book Antiqua" w:cs="Arial"/>
              <w:sz w:val="22"/>
              <w:szCs w:val="22"/>
            </w:rPr>
            <w:t>CC/NT/W-MISC/DOM/A04/25/10870</w:t>
          </w:r>
        </w:p>
      </w:tc>
    </w:tr>
  </w:tbl>
  <w:p w14:paraId="39A43212" w14:textId="77777777" w:rsidR="00420711" w:rsidRPr="00B160BC" w:rsidRDefault="00420711" w:rsidP="007E01E5">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162426117">
    <w:abstractNumId w:val="25"/>
  </w:num>
  <w:num w:numId="2" w16cid:durableId="570580253">
    <w:abstractNumId w:val="33"/>
  </w:num>
  <w:num w:numId="3" w16cid:durableId="1053650077">
    <w:abstractNumId w:val="0"/>
  </w:num>
  <w:num w:numId="4" w16cid:durableId="1754088546">
    <w:abstractNumId w:val="43"/>
  </w:num>
  <w:num w:numId="5" w16cid:durableId="412628826">
    <w:abstractNumId w:val="27"/>
  </w:num>
  <w:num w:numId="6" w16cid:durableId="1952275480">
    <w:abstractNumId w:val="13"/>
  </w:num>
  <w:num w:numId="7" w16cid:durableId="400100315">
    <w:abstractNumId w:val="8"/>
  </w:num>
  <w:num w:numId="8" w16cid:durableId="2015061485">
    <w:abstractNumId w:val="26"/>
  </w:num>
  <w:num w:numId="9" w16cid:durableId="2094936678">
    <w:abstractNumId w:val="37"/>
  </w:num>
  <w:num w:numId="10" w16cid:durableId="2124113430">
    <w:abstractNumId w:val="24"/>
  </w:num>
  <w:num w:numId="11" w16cid:durableId="1220287803">
    <w:abstractNumId w:val="35"/>
  </w:num>
  <w:num w:numId="12" w16cid:durableId="649486072">
    <w:abstractNumId w:val="28"/>
  </w:num>
  <w:num w:numId="13" w16cid:durableId="3242164">
    <w:abstractNumId w:val="42"/>
  </w:num>
  <w:num w:numId="14" w16cid:durableId="1908764276">
    <w:abstractNumId w:val="41"/>
  </w:num>
  <w:num w:numId="15" w16cid:durableId="1516458615">
    <w:abstractNumId w:val="7"/>
  </w:num>
  <w:num w:numId="16" w16cid:durableId="205609616">
    <w:abstractNumId w:val="19"/>
  </w:num>
  <w:num w:numId="17" w16cid:durableId="1733386951">
    <w:abstractNumId w:val="38"/>
  </w:num>
  <w:num w:numId="18" w16cid:durableId="852382749">
    <w:abstractNumId w:val="18"/>
  </w:num>
  <w:num w:numId="19" w16cid:durableId="167066948">
    <w:abstractNumId w:val="5"/>
  </w:num>
  <w:num w:numId="20" w16cid:durableId="1052536145">
    <w:abstractNumId w:val="16"/>
  </w:num>
  <w:num w:numId="21" w16cid:durableId="968322392">
    <w:abstractNumId w:val="30"/>
  </w:num>
  <w:num w:numId="22" w16cid:durableId="885917956">
    <w:abstractNumId w:val="21"/>
  </w:num>
  <w:num w:numId="23" w16cid:durableId="1587809228">
    <w:abstractNumId w:val="2"/>
  </w:num>
  <w:num w:numId="24" w16cid:durableId="2102410590">
    <w:abstractNumId w:val="23"/>
  </w:num>
  <w:num w:numId="25" w16cid:durableId="1495532995">
    <w:abstractNumId w:val="9"/>
  </w:num>
  <w:num w:numId="26" w16cid:durableId="2106532769">
    <w:abstractNumId w:val="39"/>
  </w:num>
  <w:num w:numId="27" w16cid:durableId="979725895">
    <w:abstractNumId w:val="20"/>
  </w:num>
  <w:num w:numId="28" w16cid:durableId="247692638">
    <w:abstractNumId w:val="40"/>
  </w:num>
  <w:num w:numId="29" w16cid:durableId="1281302111">
    <w:abstractNumId w:val="14"/>
  </w:num>
  <w:num w:numId="30" w16cid:durableId="1321033886">
    <w:abstractNumId w:val="36"/>
  </w:num>
  <w:num w:numId="31" w16cid:durableId="1155531952">
    <w:abstractNumId w:val="6"/>
  </w:num>
  <w:num w:numId="32" w16cid:durableId="2092853049">
    <w:abstractNumId w:val="44"/>
  </w:num>
  <w:num w:numId="33" w16cid:durableId="1738089590">
    <w:abstractNumId w:val="12"/>
  </w:num>
  <w:num w:numId="34" w16cid:durableId="321276855">
    <w:abstractNumId w:val="22"/>
  </w:num>
  <w:num w:numId="35" w16cid:durableId="1384938681">
    <w:abstractNumId w:val="29"/>
  </w:num>
  <w:num w:numId="36" w16cid:durableId="240717324">
    <w:abstractNumId w:val="17"/>
  </w:num>
  <w:num w:numId="37" w16cid:durableId="54472096">
    <w:abstractNumId w:val="10"/>
  </w:num>
  <w:num w:numId="38" w16cid:durableId="1616019432">
    <w:abstractNumId w:val="34"/>
  </w:num>
  <w:num w:numId="39" w16cid:durableId="134371187">
    <w:abstractNumId w:val="3"/>
  </w:num>
  <w:num w:numId="40" w16cid:durableId="1268122593">
    <w:abstractNumId w:val="32"/>
  </w:num>
  <w:num w:numId="41" w16cid:durableId="124859044">
    <w:abstractNumId w:val="31"/>
  </w:num>
  <w:num w:numId="42" w16cid:durableId="1267154278">
    <w:abstractNumId w:val="4"/>
  </w:num>
  <w:num w:numId="43" w16cid:durableId="773522163">
    <w:abstractNumId w:val="15"/>
  </w:num>
  <w:num w:numId="44" w16cid:durableId="1068187926">
    <w:abstractNumId w:val="1"/>
  </w:num>
  <w:num w:numId="45" w16cid:durableId="9690166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01704"/>
    <w:rsid w:val="00014CD8"/>
    <w:rsid w:val="000152D2"/>
    <w:rsid w:val="00015DBB"/>
    <w:rsid w:val="00021BE2"/>
    <w:rsid w:val="000237B9"/>
    <w:rsid w:val="00026CAB"/>
    <w:rsid w:val="00030CB2"/>
    <w:rsid w:val="0004097F"/>
    <w:rsid w:val="00041947"/>
    <w:rsid w:val="0005128C"/>
    <w:rsid w:val="00056E5E"/>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5E11"/>
    <w:rsid w:val="000C7551"/>
    <w:rsid w:val="000D42FC"/>
    <w:rsid w:val="000D56B6"/>
    <w:rsid w:val="000D58CC"/>
    <w:rsid w:val="000F0F68"/>
    <w:rsid w:val="000F290C"/>
    <w:rsid w:val="000F73ED"/>
    <w:rsid w:val="000F7DBB"/>
    <w:rsid w:val="001027EA"/>
    <w:rsid w:val="0010335F"/>
    <w:rsid w:val="00111CCF"/>
    <w:rsid w:val="00112B6D"/>
    <w:rsid w:val="00115831"/>
    <w:rsid w:val="00126EA4"/>
    <w:rsid w:val="00130077"/>
    <w:rsid w:val="00137098"/>
    <w:rsid w:val="00141EB6"/>
    <w:rsid w:val="00152B52"/>
    <w:rsid w:val="00152BAF"/>
    <w:rsid w:val="001558B7"/>
    <w:rsid w:val="00157F83"/>
    <w:rsid w:val="001765C0"/>
    <w:rsid w:val="001772A4"/>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C7667"/>
    <w:rsid w:val="001D046D"/>
    <w:rsid w:val="001D4621"/>
    <w:rsid w:val="001D7392"/>
    <w:rsid w:val="001E3A76"/>
    <w:rsid w:val="001E3E1F"/>
    <w:rsid w:val="001E7507"/>
    <w:rsid w:val="002007DF"/>
    <w:rsid w:val="00206C86"/>
    <w:rsid w:val="00211863"/>
    <w:rsid w:val="002121D4"/>
    <w:rsid w:val="002125A6"/>
    <w:rsid w:val="00213AA4"/>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63327"/>
    <w:rsid w:val="0026759F"/>
    <w:rsid w:val="002739CC"/>
    <w:rsid w:val="00280A5E"/>
    <w:rsid w:val="00281658"/>
    <w:rsid w:val="00282E03"/>
    <w:rsid w:val="00283D07"/>
    <w:rsid w:val="00283FCC"/>
    <w:rsid w:val="00287889"/>
    <w:rsid w:val="00287B1F"/>
    <w:rsid w:val="00287B4F"/>
    <w:rsid w:val="00290AD1"/>
    <w:rsid w:val="002929D0"/>
    <w:rsid w:val="0029774D"/>
    <w:rsid w:val="002A5DAB"/>
    <w:rsid w:val="002A650F"/>
    <w:rsid w:val="002A7181"/>
    <w:rsid w:val="002B24BD"/>
    <w:rsid w:val="002B2864"/>
    <w:rsid w:val="002B3356"/>
    <w:rsid w:val="002B6A93"/>
    <w:rsid w:val="002C1C00"/>
    <w:rsid w:val="002C2DE8"/>
    <w:rsid w:val="002C3C28"/>
    <w:rsid w:val="002C5765"/>
    <w:rsid w:val="002C7A8D"/>
    <w:rsid w:val="002D236E"/>
    <w:rsid w:val="002D7285"/>
    <w:rsid w:val="002E62F9"/>
    <w:rsid w:val="002F44E6"/>
    <w:rsid w:val="002F6763"/>
    <w:rsid w:val="0031020D"/>
    <w:rsid w:val="00310CED"/>
    <w:rsid w:val="00316724"/>
    <w:rsid w:val="0031728D"/>
    <w:rsid w:val="00317A0E"/>
    <w:rsid w:val="00320DD0"/>
    <w:rsid w:val="003213BD"/>
    <w:rsid w:val="003217CC"/>
    <w:rsid w:val="003217DC"/>
    <w:rsid w:val="003220C9"/>
    <w:rsid w:val="00322CF4"/>
    <w:rsid w:val="00326C7A"/>
    <w:rsid w:val="003349DB"/>
    <w:rsid w:val="0034370C"/>
    <w:rsid w:val="00344C85"/>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0951"/>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22C4"/>
    <w:rsid w:val="00413D0E"/>
    <w:rsid w:val="00416417"/>
    <w:rsid w:val="004165D0"/>
    <w:rsid w:val="00420711"/>
    <w:rsid w:val="00420F31"/>
    <w:rsid w:val="00431092"/>
    <w:rsid w:val="00431CE5"/>
    <w:rsid w:val="00431D28"/>
    <w:rsid w:val="00431EB4"/>
    <w:rsid w:val="00432023"/>
    <w:rsid w:val="004341D7"/>
    <w:rsid w:val="004341F0"/>
    <w:rsid w:val="004420F7"/>
    <w:rsid w:val="00442D64"/>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0F93"/>
    <w:rsid w:val="004A33C2"/>
    <w:rsid w:val="004A4987"/>
    <w:rsid w:val="004A5626"/>
    <w:rsid w:val="004B19A2"/>
    <w:rsid w:val="004B4D48"/>
    <w:rsid w:val="004B548E"/>
    <w:rsid w:val="004C1079"/>
    <w:rsid w:val="004C3AAE"/>
    <w:rsid w:val="004C6051"/>
    <w:rsid w:val="004D1B48"/>
    <w:rsid w:val="004D31B3"/>
    <w:rsid w:val="004D7252"/>
    <w:rsid w:val="004E067E"/>
    <w:rsid w:val="004E2325"/>
    <w:rsid w:val="004F33C6"/>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5D32"/>
    <w:rsid w:val="005262F6"/>
    <w:rsid w:val="0053467D"/>
    <w:rsid w:val="005347D4"/>
    <w:rsid w:val="00536357"/>
    <w:rsid w:val="005412AD"/>
    <w:rsid w:val="005503A9"/>
    <w:rsid w:val="00565D83"/>
    <w:rsid w:val="00566516"/>
    <w:rsid w:val="00566B60"/>
    <w:rsid w:val="005714A3"/>
    <w:rsid w:val="00582E05"/>
    <w:rsid w:val="00584F7C"/>
    <w:rsid w:val="00587CB8"/>
    <w:rsid w:val="00594628"/>
    <w:rsid w:val="005947ED"/>
    <w:rsid w:val="00595DA9"/>
    <w:rsid w:val="00596A80"/>
    <w:rsid w:val="00597118"/>
    <w:rsid w:val="005A3BA8"/>
    <w:rsid w:val="005A3BF9"/>
    <w:rsid w:val="005A6237"/>
    <w:rsid w:val="005B075A"/>
    <w:rsid w:val="005B739E"/>
    <w:rsid w:val="005C0687"/>
    <w:rsid w:val="005C2E57"/>
    <w:rsid w:val="005D2FDA"/>
    <w:rsid w:val="005D5880"/>
    <w:rsid w:val="005D72AB"/>
    <w:rsid w:val="005E10FB"/>
    <w:rsid w:val="005E1281"/>
    <w:rsid w:val="005E1FAE"/>
    <w:rsid w:val="005E292D"/>
    <w:rsid w:val="005E5AEF"/>
    <w:rsid w:val="005E6348"/>
    <w:rsid w:val="005F10F9"/>
    <w:rsid w:val="005F2687"/>
    <w:rsid w:val="005F487E"/>
    <w:rsid w:val="0060262D"/>
    <w:rsid w:val="00605408"/>
    <w:rsid w:val="00606105"/>
    <w:rsid w:val="006067AE"/>
    <w:rsid w:val="00607355"/>
    <w:rsid w:val="00612394"/>
    <w:rsid w:val="006135AB"/>
    <w:rsid w:val="0061411A"/>
    <w:rsid w:val="006175D8"/>
    <w:rsid w:val="00620918"/>
    <w:rsid w:val="0062351F"/>
    <w:rsid w:val="00624F12"/>
    <w:rsid w:val="006314BA"/>
    <w:rsid w:val="00631DD4"/>
    <w:rsid w:val="00632091"/>
    <w:rsid w:val="00636A0B"/>
    <w:rsid w:val="006425F5"/>
    <w:rsid w:val="006445E0"/>
    <w:rsid w:val="0064723B"/>
    <w:rsid w:val="0065174F"/>
    <w:rsid w:val="00653CBC"/>
    <w:rsid w:val="00655D37"/>
    <w:rsid w:val="006601DD"/>
    <w:rsid w:val="00660929"/>
    <w:rsid w:val="00663F14"/>
    <w:rsid w:val="00667132"/>
    <w:rsid w:val="00672313"/>
    <w:rsid w:val="00673AD6"/>
    <w:rsid w:val="00676123"/>
    <w:rsid w:val="00676BDE"/>
    <w:rsid w:val="00685961"/>
    <w:rsid w:val="0069036A"/>
    <w:rsid w:val="00691F88"/>
    <w:rsid w:val="00697397"/>
    <w:rsid w:val="00697D5F"/>
    <w:rsid w:val="006A3169"/>
    <w:rsid w:val="006A5432"/>
    <w:rsid w:val="006B4399"/>
    <w:rsid w:val="006B7F05"/>
    <w:rsid w:val="006C2A3B"/>
    <w:rsid w:val="006C2F59"/>
    <w:rsid w:val="006D1453"/>
    <w:rsid w:val="006D1DF9"/>
    <w:rsid w:val="006D4278"/>
    <w:rsid w:val="006D4440"/>
    <w:rsid w:val="006D7003"/>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09D4"/>
    <w:rsid w:val="00741C71"/>
    <w:rsid w:val="007441BE"/>
    <w:rsid w:val="007445EB"/>
    <w:rsid w:val="0075625E"/>
    <w:rsid w:val="007566E7"/>
    <w:rsid w:val="00760658"/>
    <w:rsid w:val="00760DAC"/>
    <w:rsid w:val="00763C40"/>
    <w:rsid w:val="00766D86"/>
    <w:rsid w:val="00770CD8"/>
    <w:rsid w:val="00771372"/>
    <w:rsid w:val="00771AF0"/>
    <w:rsid w:val="00774F24"/>
    <w:rsid w:val="00775AB1"/>
    <w:rsid w:val="007764C4"/>
    <w:rsid w:val="00783A6E"/>
    <w:rsid w:val="00785813"/>
    <w:rsid w:val="00785C4A"/>
    <w:rsid w:val="007925A8"/>
    <w:rsid w:val="00792BAF"/>
    <w:rsid w:val="0079420E"/>
    <w:rsid w:val="007951EE"/>
    <w:rsid w:val="0079643B"/>
    <w:rsid w:val="007A6779"/>
    <w:rsid w:val="007B2CA1"/>
    <w:rsid w:val="007B4558"/>
    <w:rsid w:val="007B6091"/>
    <w:rsid w:val="007B79DB"/>
    <w:rsid w:val="007C0E7B"/>
    <w:rsid w:val="007C5A96"/>
    <w:rsid w:val="007D0299"/>
    <w:rsid w:val="007D0AF5"/>
    <w:rsid w:val="007D1604"/>
    <w:rsid w:val="007D33DD"/>
    <w:rsid w:val="007D37B5"/>
    <w:rsid w:val="007D57D9"/>
    <w:rsid w:val="007D71D6"/>
    <w:rsid w:val="007D7DD4"/>
    <w:rsid w:val="007E01E5"/>
    <w:rsid w:val="007F0214"/>
    <w:rsid w:val="007F28B4"/>
    <w:rsid w:val="00803DC9"/>
    <w:rsid w:val="00805425"/>
    <w:rsid w:val="00810AF1"/>
    <w:rsid w:val="00816E5D"/>
    <w:rsid w:val="00817064"/>
    <w:rsid w:val="008175E1"/>
    <w:rsid w:val="00823589"/>
    <w:rsid w:val="00831180"/>
    <w:rsid w:val="00834FB0"/>
    <w:rsid w:val="00842DB3"/>
    <w:rsid w:val="00843D35"/>
    <w:rsid w:val="00844529"/>
    <w:rsid w:val="00845E28"/>
    <w:rsid w:val="008470AA"/>
    <w:rsid w:val="0085609B"/>
    <w:rsid w:val="00866047"/>
    <w:rsid w:val="0086639A"/>
    <w:rsid w:val="00871D8B"/>
    <w:rsid w:val="00872800"/>
    <w:rsid w:val="00880359"/>
    <w:rsid w:val="00880AE4"/>
    <w:rsid w:val="00880F01"/>
    <w:rsid w:val="008840C8"/>
    <w:rsid w:val="0089176B"/>
    <w:rsid w:val="00896DE2"/>
    <w:rsid w:val="008A1D99"/>
    <w:rsid w:val="008B3AFA"/>
    <w:rsid w:val="008B48A2"/>
    <w:rsid w:val="008C229E"/>
    <w:rsid w:val="008C565D"/>
    <w:rsid w:val="008D47B5"/>
    <w:rsid w:val="008D4CC4"/>
    <w:rsid w:val="008D7350"/>
    <w:rsid w:val="008E08B1"/>
    <w:rsid w:val="008E692F"/>
    <w:rsid w:val="008E72C2"/>
    <w:rsid w:val="008E7AF3"/>
    <w:rsid w:val="008F019F"/>
    <w:rsid w:val="008F24FD"/>
    <w:rsid w:val="008F2615"/>
    <w:rsid w:val="00900188"/>
    <w:rsid w:val="00902B8F"/>
    <w:rsid w:val="00905902"/>
    <w:rsid w:val="00907FE2"/>
    <w:rsid w:val="00911391"/>
    <w:rsid w:val="00912C09"/>
    <w:rsid w:val="00914764"/>
    <w:rsid w:val="009151B2"/>
    <w:rsid w:val="00917E8F"/>
    <w:rsid w:val="00920AEC"/>
    <w:rsid w:val="00920EEB"/>
    <w:rsid w:val="00921343"/>
    <w:rsid w:val="009216BB"/>
    <w:rsid w:val="00923227"/>
    <w:rsid w:val="009266F2"/>
    <w:rsid w:val="00936FD2"/>
    <w:rsid w:val="00950872"/>
    <w:rsid w:val="00954A9F"/>
    <w:rsid w:val="00956B78"/>
    <w:rsid w:val="00964494"/>
    <w:rsid w:val="00965E95"/>
    <w:rsid w:val="009672A9"/>
    <w:rsid w:val="0096784B"/>
    <w:rsid w:val="00971BCD"/>
    <w:rsid w:val="00972DA0"/>
    <w:rsid w:val="009753A4"/>
    <w:rsid w:val="0097721D"/>
    <w:rsid w:val="00982733"/>
    <w:rsid w:val="00996D3F"/>
    <w:rsid w:val="009A0285"/>
    <w:rsid w:val="009A0650"/>
    <w:rsid w:val="009A1CEA"/>
    <w:rsid w:val="009A20BB"/>
    <w:rsid w:val="009A3B15"/>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3489"/>
    <w:rsid w:val="00A1212C"/>
    <w:rsid w:val="00A213F6"/>
    <w:rsid w:val="00A24296"/>
    <w:rsid w:val="00A25421"/>
    <w:rsid w:val="00A27024"/>
    <w:rsid w:val="00A30DFF"/>
    <w:rsid w:val="00A33B1C"/>
    <w:rsid w:val="00A36330"/>
    <w:rsid w:val="00A365D9"/>
    <w:rsid w:val="00A371EF"/>
    <w:rsid w:val="00A43779"/>
    <w:rsid w:val="00A46978"/>
    <w:rsid w:val="00A47613"/>
    <w:rsid w:val="00A52071"/>
    <w:rsid w:val="00A638CC"/>
    <w:rsid w:val="00A64769"/>
    <w:rsid w:val="00A651EE"/>
    <w:rsid w:val="00A7334C"/>
    <w:rsid w:val="00A7545C"/>
    <w:rsid w:val="00A80C87"/>
    <w:rsid w:val="00A8292C"/>
    <w:rsid w:val="00A8523F"/>
    <w:rsid w:val="00A854D7"/>
    <w:rsid w:val="00A85A47"/>
    <w:rsid w:val="00A91710"/>
    <w:rsid w:val="00A91DEC"/>
    <w:rsid w:val="00A91F87"/>
    <w:rsid w:val="00A92D9E"/>
    <w:rsid w:val="00A95ED5"/>
    <w:rsid w:val="00A96528"/>
    <w:rsid w:val="00AA1DB7"/>
    <w:rsid w:val="00AA34E0"/>
    <w:rsid w:val="00AA7E89"/>
    <w:rsid w:val="00AB0CDE"/>
    <w:rsid w:val="00AB2EC7"/>
    <w:rsid w:val="00AC2A43"/>
    <w:rsid w:val="00AC3009"/>
    <w:rsid w:val="00AC7D28"/>
    <w:rsid w:val="00AD494E"/>
    <w:rsid w:val="00AD5A20"/>
    <w:rsid w:val="00AD602B"/>
    <w:rsid w:val="00AD6169"/>
    <w:rsid w:val="00AE03A1"/>
    <w:rsid w:val="00AE3F9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66DC"/>
    <w:rsid w:val="00B80C8E"/>
    <w:rsid w:val="00B81E6F"/>
    <w:rsid w:val="00B84A61"/>
    <w:rsid w:val="00B87890"/>
    <w:rsid w:val="00B92AFD"/>
    <w:rsid w:val="00BA463F"/>
    <w:rsid w:val="00BB289C"/>
    <w:rsid w:val="00BB2DCE"/>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5004F"/>
    <w:rsid w:val="00C71D2B"/>
    <w:rsid w:val="00C806CF"/>
    <w:rsid w:val="00C82082"/>
    <w:rsid w:val="00C836B0"/>
    <w:rsid w:val="00C83FFC"/>
    <w:rsid w:val="00C84788"/>
    <w:rsid w:val="00C91DC4"/>
    <w:rsid w:val="00C9258D"/>
    <w:rsid w:val="00C9431A"/>
    <w:rsid w:val="00C968E1"/>
    <w:rsid w:val="00C9724B"/>
    <w:rsid w:val="00CA1D8F"/>
    <w:rsid w:val="00CA4F52"/>
    <w:rsid w:val="00CA51E1"/>
    <w:rsid w:val="00CA7019"/>
    <w:rsid w:val="00CB0523"/>
    <w:rsid w:val="00CB25FC"/>
    <w:rsid w:val="00CD2B48"/>
    <w:rsid w:val="00CD2F04"/>
    <w:rsid w:val="00CD5834"/>
    <w:rsid w:val="00CD6906"/>
    <w:rsid w:val="00CD7829"/>
    <w:rsid w:val="00CE2C75"/>
    <w:rsid w:val="00CE2D78"/>
    <w:rsid w:val="00CE3733"/>
    <w:rsid w:val="00CE4317"/>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0A7"/>
    <w:rsid w:val="00D76223"/>
    <w:rsid w:val="00D77694"/>
    <w:rsid w:val="00D85042"/>
    <w:rsid w:val="00D86CE0"/>
    <w:rsid w:val="00D97E4D"/>
    <w:rsid w:val="00DA0CFF"/>
    <w:rsid w:val="00DA13EF"/>
    <w:rsid w:val="00DA48EB"/>
    <w:rsid w:val="00DA5F0F"/>
    <w:rsid w:val="00DB731B"/>
    <w:rsid w:val="00DC03DE"/>
    <w:rsid w:val="00DC2C25"/>
    <w:rsid w:val="00DC6E45"/>
    <w:rsid w:val="00DC6FA8"/>
    <w:rsid w:val="00DD03EF"/>
    <w:rsid w:val="00DD2645"/>
    <w:rsid w:val="00DD5953"/>
    <w:rsid w:val="00DE101A"/>
    <w:rsid w:val="00DE2D3D"/>
    <w:rsid w:val="00DE3B22"/>
    <w:rsid w:val="00DE4402"/>
    <w:rsid w:val="00DE6B1E"/>
    <w:rsid w:val="00DE77B7"/>
    <w:rsid w:val="00DF0839"/>
    <w:rsid w:val="00DF3126"/>
    <w:rsid w:val="00DF5105"/>
    <w:rsid w:val="00E03679"/>
    <w:rsid w:val="00E05D0F"/>
    <w:rsid w:val="00E104B4"/>
    <w:rsid w:val="00E145D4"/>
    <w:rsid w:val="00E16608"/>
    <w:rsid w:val="00E220A5"/>
    <w:rsid w:val="00E22844"/>
    <w:rsid w:val="00E25E42"/>
    <w:rsid w:val="00E26368"/>
    <w:rsid w:val="00E26DE6"/>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84254"/>
    <w:rsid w:val="00E90C3D"/>
    <w:rsid w:val="00E9271D"/>
    <w:rsid w:val="00E93348"/>
    <w:rsid w:val="00E93569"/>
    <w:rsid w:val="00EB589C"/>
    <w:rsid w:val="00EC0981"/>
    <w:rsid w:val="00ED1413"/>
    <w:rsid w:val="00ED5074"/>
    <w:rsid w:val="00ED5C2D"/>
    <w:rsid w:val="00ED6FE6"/>
    <w:rsid w:val="00ED703D"/>
    <w:rsid w:val="00EE1DDC"/>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75"/>
    <w:rsid w:val="00F435E3"/>
    <w:rsid w:val="00F442FE"/>
    <w:rsid w:val="00F50FAD"/>
    <w:rsid w:val="00F56591"/>
    <w:rsid w:val="00F63F1F"/>
    <w:rsid w:val="00F67289"/>
    <w:rsid w:val="00F73AE0"/>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50A"/>
    <w:rsid w:val="00FB5A2B"/>
    <w:rsid w:val="00FD0045"/>
    <w:rsid w:val="00FD506A"/>
    <w:rsid w:val="00FD549A"/>
    <w:rsid w:val="00FD7318"/>
    <w:rsid w:val="00FE5A02"/>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F373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D85F-D72A-47AA-B450-CBD4E85FA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5</Pages>
  <Words>1329</Words>
  <Characters>7576</Characters>
  <Application>Microsoft Office Word</Application>
  <DocSecurity>0</DocSecurity>
  <Lines>63</Lines>
  <Paragraphs>17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{राम लाल}</cp:lastModifiedBy>
  <cp:revision>138</cp:revision>
  <cp:lastPrinted>2021-08-27T06:15:00Z</cp:lastPrinted>
  <dcterms:created xsi:type="dcterms:W3CDTF">2021-04-15T09:31:00Z</dcterms:created>
  <dcterms:modified xsi:type="dcterms:W3CDTF">2026-02-19T05:01:00Z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2025-09-08T11:32:17Z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13f72749-e1e8-44d0-873a-f5eaa399f8d3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